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627265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6272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627265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27265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627265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r w:rsidR="001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ября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CE75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55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3419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1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октября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722FCB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6B5" w:rsidRPr="00722FCB" w:rsidRDefault="003106B5" w:rsidP="00310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тел./факс: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>. 741</w:t>
      </w:r>
      <w:r w:rsidRPr="00722FCB">
        <w:rPr>
          <w:rFonts w:ascii="Times New Roman" w:hAnsi="Times New Roman" w:cs="Times New Roman"/>
          <w:sz w:val="20"/>
          <w:szCs w:val="20"/>
        </w:rPr>
        <w:t xml:space="preserve">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627265">
        <w:rPr>
          <w:rFonts w:ascii="Times New Roman" w:hAnsi="Times New Roman" w:cs="Times New Roman"/>
          <w:sz w:val="20"/>
          <w:szCs w:val="20"/>
        </w:rPr>
        <w:t>Николаева Татьяна Николаевна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22F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722FCB">
        <w:rPr>
          <w:rFonts w:ascii="Times New Roman" w:hAnsi="Times New Roman" w:cs="Times New Roman"/>
          <w:sz w:val="20"/>
          <w:szCs w:val="20"/>
        </w:rPr>
        <w:t xml:space="preserve">. тел.: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 xml:space="preserve">. </w:t>
      </w:r>
      <w:r w:rsidR="00CE7532">
        <w:rPr>
          <w:rFonts w:ascii="Times New Roman" w:hAnsi="Times New Roman" w:cs="Times New Roman"/>
          <w:sz w:val="20"/>
          <w:szCs w:val="20"/>
        </w:rPr>
        <w:t>33</w:t>
      </w:r>
      <w:r w:rsidR="00627265">
        <w:rPr>
          <w:rFonts w:ascii="Times New Roman" w:hAnsi="Times New Roman" w:cs="Times New Roman"/>
          <w:sz w:val="20"/>
          <w:szCs w:val="20"/>
        </w:rPr>
        <w:t>8</w:t>
      </w:r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722FCB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поставка</w:t>
      </w:r>
      <w:r w:rsidR="000A4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27265">
        <w:rPr>
          <w:rFonts w:ascii="Times New Roman" w:hAnsi="Times New Roman" w:cs="Times New Roman"/>
          <w:bCs/>
          <w:sz w:val="20"/>
          <w:szCs w:val="20"/>
        </w:rPr>
        <w:t>электротоваров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.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а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заны в п. 6 настоящего Извещения.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22FCB" w:rsidRPr="00722FCB" w:rsidRDefault="00722FCB" w:rsidP="00722FC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22FCB">
        <w:rPr>
          <w:rFonts w:ascii="Times New Roman" w:hAnsi="Times New Roman" w:cs="Times New Roman"/>
          <w:sz w:val="20"/>
          <w:u w:val="single"/>
        </w:rPr>
        <w:t>4.1. Условия поставки: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Заказчика.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Маркировка товара должна содержать: наименование товара, наименование фирмы-поставщика;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722FCB">
        <w:rPr>
          <w:rFonts w:ascii="Times New Roman" w:hAnsi="Times New Roman" w:cs="Times New Roman"/>
          <w:sz w:val="20"/>
        </w:rPr>
        <w:t>а</w:t>
      </w:r>
      <w:r w:rsidRPr="00722FCB">
        <w:rPr>
          <w:rFonts w:ascii="Times New Roman" w:hAnsi="Times New Roman" w:cs="Times New Roman"/>
          <w:sz w:val="20"/>
        </w:rPr>
        <w:t>чения</w:t>
      </w:r>
      <w:r w:rsidRPr="00722FCB">
        <w:rPr>
          <w:rFonts w:ascii="Times New Roman" w:hAnsi="Times New Roman" w:cs="Times New Roman"/>
          <w:noProof/>
          <w:sz w:val="20"/>
        </w:rPr>
        <w:t>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722FCB" w:rsidRPr="00722FCB" w:rsidRDefault="00722FCB" w:rsidP="00722FCB">
      <w:pPr>
        <w:tabs>
          <w:tab w:val="left" w:pos="154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FCB">
        <w:rPr>
          <w:rFonts w:ascii="Times New Roman" w:hAnsi="Times New Roman" w:cs="Times New Roman"/>
          <w:sz w:val="20"/>
        </w:rPr>
        <w:t xml:space="preserve">4.2. Общий срок поставки товара: </w:t>
      </w:r>
      <w:r w:rsidR="00C13981">
        <w:rPr>
          <w:rFonts w:ascii="Times New Roman" w:hAnsi="Times New Roman" w:cs="Times New Roman"/>
          <w:sz w:val="20"/>
        </w:rPr>
        <w:t>со дня заключения</w:t>
      </w:r>
      <w:r w:rsidRPr="00722FCB">
        <w:rPr>
          <w:rFonts w:ascii="Times New Roman" w:hAnsi="Times New Roman" w:cs="Times New Roman"/>
          <w:bCs/>
          <w:sz w:val="20"/>
        </w:rPr>
        <w:t xml:space="preserve"> договора</w:t>
      </w:r>
      <w:r w:rsidRPr="00722FCB">
        <w:rPr>
          <w:rFonts w:ascii="Times New Roman" w:hAnsi="Times New Roman" w:cs="Times New Roman"/>
          <w:b/>
          <w:bCs/>
          <w:sz w:val="20"/>
        </w:rPr>
        <w:t xml:space="preserve"> </w:t>
      </w:r>
      <w:r w:rsidRPr="00722FCB">
        <w:rPr>
          <w:rFonts w:ascii="Times New Roman" w:hAnsi="Times New Roman" w:cs="Times New Roman"/>
          <w:b/>
          <w:sz w:val="20"/>
        </w:rPr>
        <w:t>по «</w:t>
      </w:r>
      <w:r w:rsidR="00627265">
        <w:rPr>
          <w:rFonts w:ascii="Times New Roman" w:hAnsi="Times New Roman" w:cs="Times New Roman"/>
          <w:b/>
          <w:sz w:val="20"/>
        </w:rPr>
        <w:t>20</w:t>
      </w:r>
      <w:r w:rsidRPr="00722FCB">
        <w:rPr>
          <w:rFonts w:ascii="Times New Roman" w:hAnsi="Times New Roman" w:cs="Times New Roman"/>
          <w:b/>
          <w:sz w:val="20"/>
        </w:rPr>
        <w:t xml:space="preserve">» </w:t>
      </w:r>
      <w:r w:rsidR="001C6473">
        <w:rPr>
          <w:rFonts w:ascii="Times New Roman" w:hAnsi="Times New Roman" w:cs="Times New Roman"/>
          <w:b/>
          <w:sz w:val="20"/>
        </w:rPr>
        <w:t>декабря</w:t>
      </w:r>
      <w:r w:rsidRPr="00722FCB">
        <w:rPr>
          <w:rFonts w:ascii="Times New Roman" w:hAnsi="Times New Roman" w:cs="Times New Roman"/>
          <w:b/>
          <w:sz w:val="20"/>
        </w:rPr>
        <w:t xml:space="preserve"> 202</w:t>
      </w:r>
      <w:r w:rsidR="001314A2">
        <w:rPr>
          <w:rFonts w:ascii="Times New Roman" w:hAnsi="Times New Roman" w:cs="Times New Roman"/>
          <w:b/>
          <w:sz w:val="20"/>
        </w:rPr>
        <w:t>1</w:t>
      </w:r>
      <w:r w:rsidRPr="00722FCB">
        <w:rPr>
          <w:rFonts w:ascii="Times New Roman" w:hAnsi="Times New Roman" w:cs="Times New Roman"/>
          <w:b/>
          <w:sz w:val="20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CE7532" w:rsidRDefault="00D4653A" w:rsidP="005C10F3">
      <w:pPr>
        <w:tabs>
          <w:tab w:val="left" w:pos="1100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proofErr w:type="gramStart"/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CE75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27265">
        <w:rPr>
          <w:rFonts w:ascii="Times New Roman" w:hAnsi="Times New Roman" w:cs="Times New Roman"/>
          <w:bCs/>
          <w:sz w:val="20"/>
          <w:szCs w:val="20"/>
        </w:rPr>
        <w:t>склада № 1 ФГБОУ ВО «БрГУ»</w:t>
      </w:r>
      <w:r w:rsidR="005C10F3" w:rsidRPr="00CE7532">
        <w:rPr>
          <w:rFonts w:ascii="Times New Roman" w:hAnsi="Times New Roman" w:cs="Times New Roman"/>
          <w:bCs/>
          <w:sz w:val="20"/>
          <w:szCs w:val="20"/>
        </w:rPr>
        <w:t xml:space="preserve"> по адресу: 665709, Иркутская обл., г. Братск, жилой район Энергетик, ул. </w:t>
      </w:r>
      <w:r w:rsidR="00603157">
        <w:rPr>
          <w:rFonts w:ascii="Times New Roman" w:hAnsi="Times New Roman" w:cs="Times New Roman"/>
          <w:bCs/>
          <w:sz w:val="20"/>
          <w:szCs w:val="20"/>
        </w:rPr>
        <w:t>Макаренко</w:t>
      </w:r>
      <w:r w:rsidR="00CE7532" w:rsidRPr="00CE7532">
        <w:rPr>
          <w:rFonts w:ascii="Times New Roman" w:hAnsi="Times New Roman" w:cs="Times New Roman"/>
          <w:bCs/>
          <w:sz w:val="20"/>
          <w:szCs w:val="20"/>
        </w:rPr>
        <w:t xml:space="preserve">, д. </w:t>
      </w:r>
      <w:r w:rsidR="00603157">
        <w:rPr>
          <w:rFonts w:ascii="Times New Roman" w:hAnsi="Times New Roman" w:cs="Times New Roman"/>
          <w:bCs/>
          <w:sz w:val="20"/>
          <w:szCs w:val="20"/>
        </w:rPr>
        <w:t>40</w:t>
      </w:r>
      <w:r w:rsidRPr="00CE7532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1001"/>
        <w:gridCol w:w="1266"/>
        <w:gridCol w:w="1980"/>
        <w:gridCol w:w="3969"/>
        <w:gridCol w:w="829"/>
        <w:gridCol w:w="782"/>
      </w:tblGrid>
      <w:tr w:rsidR="00603157" w:rsidRPr="00603157" w:rsidTr="00695DF3">
        <w:trPr>
          <w:tblHeader/>
          <w:jc w:val="center"/>
        </w:trPr>
        <w:tc>
          <w:tcPr>
            <w:tcW w:w="486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01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66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ОКДП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0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29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2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603157" w:rsidRPr="00603157" w:rsidTr="00695DF3">
        <w:trPr>
          <w:tblHeader/>
          <w:jc w:val="center"/>
        </w:trPr>
        <w:tc>
          <w:tcPr>
            <w:tcW w:w="486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2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03157" w:rsidRPr="00603157" w:rsidTr="00695DF3">
        <w:trPr>
          <w:jc w:val="center"/>
        </w:trPr>
        <w:tc>
          <w:tcPr>
            <w:tcW w:w="486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:rsidR="00603157" w:rsidRPr="00603157" w:rsidRDefault="00603157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27.40</w:t>
            </w:r>
          </w:p>
        </w:tc>
        <w:tc>
          <w:tcPr>
            <w:tcW w:w="1266" w:type="dxa"/>
            <w:vAlign w:val="center"/>
          </w:tcPr>
          <w:p w:rsidR="00603157" w:rsidRPr="00603157" w:rsidRDefault="00603157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27.40.12.000</w:t>
            </w:r>
          </w:p>
        </w:tc>
        <w:tc>
          <w:tcPr>
            <w:tcW w:w="1980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Лампа накаливания </w:t>
            </w: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PHILIPS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Е-27</w:t>
            </w:r>
          </w:p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969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Мощность, 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Цоколь, Е -27</w:t>
            </w:r>
          </w:p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Диаметр, </w:t>
            </w:r>
            <w:smartTag w:uri="urn:schemas-microsoft-com:office:smarttags" w:element="metricconverter">
              <w:smartTagPr>
                <w:attr w:name="ProductID" w:val="56 мм"/>
              </w:smartTagPr>
              <w:r w:rsidRPr="00603157">
                <w:rPr>
                  <w:rFonts w:ascii="Times New Roman" w:hAnsi="Times New Roman" w:cs="Times New Roman"/>
                  <w:sz w:val="20"/>
                  <w:szCs w:val="20"/>
                </w:rPr>
                <w:t>56 мм</w:t>
              </w:r>
            </w:smartTag>
          </w:p>
          <w:p w:rsidR="00603157" w:rsidRPr="00603157" w:rsidRDefault="00603157" w:rsidP="00603157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Световой поток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 менее</w:t>
            </w:r>
            <w:r w:rsidRPr="006031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930 лм</w:t>
            </w:r>
          </w:p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Напряжение, 230-240В</w:t>
            </w:r>
          </w:p>
        </w:tc>
        <w:tc>
          <w:tcPr>
            <w:tcW w:w="829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603157" w:rsidRPr="00603157" w:rsidTr="00695DF3">
        <w:trPr>
          <w:jc w:val="center"/>
        </w:trPr>
        <w:tc>
          <w:tcPr>
            <w:tcW w:w="486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  <w:vAlign w:val="center"/>
          </w:tcPr>
          <w:p w:rsidR="00603157" w:rsidRPr="00603157" w:rsidRDefault="00603157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27.32</w:t>
            </w:r>
          </w:p>
        </w:tc>
        <w:tc>
          <w:tcPr>
            <w:tcW w:w="1266" w:type="dxa"/>
            <w:vAlign w:val="center"/>
          </w:tcPr>
          <w:p w:rsidR="00603157" w:rsidRPr="00603157" w:rsidRDefault="00603157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27.32.13.111</w:t>
            </w:r>
          </w:p>
        </w:tc>
        <w:tc>
          <w:tcPr>
            <w:tcW w:w="1980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Кабель ВВГ 3*2.5</w:t>
            </w:r>
          </w:p>
        </w:tc>
        <w:tc>
          <w:tcPr>
            <w:tcW w:w="3969" w:type="dxa"/>
            <w:vAlign w:val="center"/>
          </w:tcPr>
          <w:p w:rsidR="00603157" w:rsidRDefault="00603157" w:rsidP="00603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жил,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03157" w:rsidRDefault="00603157" w:rsidP="00603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Расчетный диаметр жилы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1,78</w:t>
            </w:r>
          </w:p>
          <w:p w:rsidR="00603157" w:rsidRDefault="00603157" w:rsidP="00603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Максимальный диаметр жилы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603157" w:rsidRDefault="00603157" w:rsidP="00603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Сечение жилы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603157" w:rsidRDefault="00603157" w:rsidP="00603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Наружный диаметр кабеля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0,66кВ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10,2</w:t>
            </w:r>
          </w:p>
          <w:p w:rsidR="00603157" w:rsidRDefault="00603157" w:rsidP="00603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Наружный диаметр кабеля 1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  <w:p w:rsidR="00603157" w:rsidRDefault="00603157" w:rsidP="00603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жилы: м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едь</w:t>
            </w:r>
          </w:p>
          <w:p w:rsidR="00603157" w:rsidRDefault="00603157" w:rsidP="00603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атериал изоляции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ПВХ</w:t>
            </w:r>
          </w:p>
          <w:p w:rsidR="00603157" w:rsidRPr="00603157" w:rsidRDefault="00603157" w:rsidP="00603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Материал оболочки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ПВХ</w:t>
            </w:r>
          </w:p>
        </w:tc>
        <w:tc>
          <w:tcPr>
            <w:tcW w:w="829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782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03157" w:rsidRPr="00603157" w:rsidTr="00695DF3">
        <w:trPr>
          <w:jc w:val="center"/>
        </w:trPr>
        <w:tc>
          <w:tcPr>
            <w:tcW w:w="486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603157" w:rsidRDefault="00603157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27.40</w:t>
            </w:r>
          </w:p>
        </w:tc>
        <w:tc>
          <w:tcPr>
            <w:tcW w:w="1266" w:type="dxa"/>
            <w:vAlign w:val="center"/>
          </w:tcPr>
          <w:p w:rsidR="00603157" w:rsidRDefault="00603157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27.40.15.114</w:t>
            </w:r>
          </w:p>
        </w:tc>
        <w:tc>
          <w:tcPr>
            <w:tcW w:w="1980" w:type="dxa"/>
            <w:vAlign w:val="center"/>
          </w:tcPr>
          <w:p w:rsidR="00603157" w:rsidRPr="002350A6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Люминесцентная</w:t>
            </w:r>
            <w:r w:rsidRPr="002350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лампа</w:t>
            </w:r>
            <w:r w:rsidRPr="002350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Philips Master TL-D Super 80 18W/830 G13</w:t>
            </w:r>
          </w:p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969" w:type="dxa"/>
          </w:tcPr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Мощность, 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Цоколь,G13</w:t>
            </w:r>
          </w:p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Диаметр,</w:t>
            </w:r>
            <w:r w:rsidRPr="00603157">
              <w:rPr>
                <w:rFonts w:ascii="Times New Roman" w:hAnsi="Times New Roman" w:cs="Times New Roman"/>
                <w:b/>
                <w:sz w:val="20"/>
                <w:szCs w:val="20"/>
              </w:rPr>
              <w:t>26 мм</w:t>
            </w:r>
          </w:p>
          <w:p w:rsidR="00603157" w:rsidRPr="00603157" w:rsidRDefault="00603157" w:rsidP="00603157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Световой поток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, 1350 лм</w:t>
            </w:r>
          </w:p>
          <w:p w:rsidR="00603157" w:rsidRPr="00603157" w:rsidRDefault="00603157" w:rsidP="00603157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Световая отдача, лм/Вт 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29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603157" w:rsidRPr="00603157" w:rsidTr="00695DF3">
        <w:trPr>
          <w:jc w:val="center"/>
        </w:trPr>
        <w:tc>
          <w:tcPr>
            <w:tcW w:w="486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01" w:type="dxa"/>
            <w:vAlign w:val="center"/>
          </w:tcPr>
          <w:p w:rsidR="00603157" w:rsidRPr="00603157" w:rsidRDefault="00603157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27.40</w:t>
            </w:r>
          </w:p>
        </w:tc>
        <w:tc>
          <w:tcPr>
            <w:tcW w:w="1266" w:type="dxa"/>
            <w:vAlign w:val="center"/>
          </w:tcPr>
          <w:p w:rsidR="00603157" w:rsidRPr="00603157" w:rsidRDefault="00603157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27.40.12.000</w:t>
            </w:r>
          </w:p>
        </w:tc>
        <w:tc>
          <w:tcPr>
            <w:tcW w:w="1980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Лампа НРL- N 250   </w:t>
            </w:r>
            <w:proofErr w:type="spell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Philips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- 40</w:t>
            </w:r>
          </w:p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969" w:type="dxa"/>
          </w:tcPr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Напряжение, V   220</w:t>
            </w:r>
          </w:p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Мощность, W     250</w:t>
            </w:r>
          </w:p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Цоколь              Е40</w:t>
            </w:r>
          </w:p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Длина 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       257мм</w:t>
            </w:r>
          </w:p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Диаметр 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    47мм</w:t>
            </w:r>
          </w:p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Цветность света Тепло-белая</w:t>
            </w:r>
          </w:p>
        </w:tc>
        <w:tc>
          <w:tcPr>
            <w:tcW w:w="829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3157" w:rsidRPr="00603157" w:rsidTr="00695DF3">
        <w:trPr>
          <w:jc w:val="center"/>
        </w:trPr>
        <w:tc>
          <w:tcPr>
            <w:tcW w:w="486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vAlign w:val="center"/>
          </w:tcPr>
          <w:p w:rsidR="00603157" w:rsidRPr="00603157" w:rsidRDefault="00603157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27.32</w:t>
            </w:r>
          </w:p>
        </w:tc>
        <w:tc>
          <w:tcPr>
            <w:tcW w:w="1266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27.32.13.135</w:t>
            </w:r>
          </w:p>
        </w:tc>
        <w:tc>
          <w:tcPr>
            <w:tcW w:w="1980" w:type="dxa"/>
            <w:vAlign w:val="center"/>
          </w:tcPr>
          <w:p w:rsidR="00603157" w:rsidRPr="00603157" w:rsidRDefault="00603157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Провод  ПВ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- 0.5мм</w:t>
            </w:r>
          </w:p>
        </w:tc>
        <w:tc>
          <w:tcPr>
            <w:tcW w:w="3969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Конструкция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провода </w:t>
            </w: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силовой устан</w:t>
            </w: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вочный  с </w:t>
            </w:r>
            <w:proofErr w:type="spell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однопроволочной</w:t>
            </w:r>
            <w:proofErr w:type="spell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медной жилой сечением 0,5 мм</w:t>
            </w:r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поливинилхлоридной изоляции</w:t>
            </w:r>
          </w:p>
        </w:tc>
        <w:tc>
          <w:tcPr>
            <w:tcW w:w="829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782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157" w:rsidRPr="00603157" w:rsidTr="00695DF3">
        <w:trPr>
          <w:jc w:val="center"/>
        </w:trPr>
        <w:tc>
          <w:tcPr>
            <w:tcW w:w="486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  <w:vAlign w:val="center"/>
          </w:tcPr>
          <w:p w:rsidR="00603157" w:rsidRPr="00603157" w:rsidRDefault="00603157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27.40</w:t>
            </w:r>
          </w:p>
        </w:tc>
        <w:tc>
          <w:tcPr>
            <w:tcW w:w="1266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27.40.41.000</w:t>
            </w:r>
          </w:p>
        </w:tc>
        <w:tc>
          <w:tcPr>
            <w:tcW w:w="1980" w:type="dxa"/>
          </w:tcPr>
          <w:p w:rsidR="00603157" w:rsidRPr="002350A6" w:rsidRDefault="00603157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Стартер</w:t>
            </w:r>
            <w:r w:rsidRPr="002350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 151 BASIC 4-22W 127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350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Philips(S-2)</w:t>
            </w:r>
          </w:p>
          <w:p w:rsidR="00603157" w:rsidRPr="00603157" w:rsidRDefault="00603157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969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Напряжение   127V</w:t>
            </w:r>
          </w:p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Материал контактов -  латунь</w:t>
            </w:r>
          </w:p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Мощность ламп 4-22W</w:t>
            </w:r>
          </w:p>
        </w:tc>
        <w:tc>
          <w:tcPr>
            <w:tcW w:w="829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603157" w:rsidRPr="00603157" w:rsidTr="00695DF3">
        <w:trPr>
          <w:jc w:val="center"/>
        </w:trPr>
        <w:tc>
          <w:tcPr>
            <w:tcW w:w="486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Align w:val="center"/>
          </w:tcPr>
          <w:p w:rsidR="00603157" w:rsidRPr="00603157" w:rsidRDefault="00603157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27.40</w:t>
            </w:r>
          </w:p>
        </w:tc>
        <w:tc>
          <w:tcPr>
            <w:tcW w:w="1266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27.40.41.000</w:t>
            </w:r>
          </w:p>
        </w:tc>
        <w:tc>
          <w:tcPr>
            <w:tcW w:w="1980" w:type="dxa"/>
          </w:tcPr>
          <w:p w:rsidR="00603157" w:rsidRPr="002350A6" w:rsidRDefault="00603157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Стартер</w:t>
            </w:r>
            <w:r w:rsidRPr="002350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 111 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350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ASIC 4-65W 220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350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Philips(S-10)</w:t>
            </w:r>
          </w:p>
          <w:p w:rsidR="00603157" w:rsidRPr="00603157" w:rsidRDefault="00603157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969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Напряжение   220V</w:t>
            </w:r>
          </w:p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Материал контактов -   латунь</w:t>
            </w:r>
          </w:p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Мощность ламп (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)-1x65W</w:t>
            </w:r>
          </w:p>
        </w:tc>
        <w:tc>
          <w:tcPr>
            <w:tcW w:w="829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157" w:rsidRPr="00603157" w:rsidTr="00695DF3">
        <w:trPr>
          <w:jc w:val="center"/>
        </w:trPr>
        <w:tc>
          <w:tcPr>
            <w:tcW w:w="486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  <w:vAlign w:val="center"/>
          </w:tcPr>
          <w:p w:rsidR="00603157" w:rsidRDefault="00603157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27.40</w:t>
            </w:r>
          </w:p>
        </w:tc>
        <w:tc>
          <w:tcPr>
            <w:tcW w:w="1266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27.40.25.123</w:t>
            </w:r>
          </w:p>
        </w:tc>
        <w:tc>
          <w:tcPr>
            <w:tcW w:w="1980" w:type="dxa"/>
            <w:vAlign w:val="center"/>
          </w:tcPr>
          <w:p w:rsidR="00603157" w:rsidRP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Светильник накла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ной светодиодный</w:t>
            </w:r>
          </w:p>
        </w:tc>
        <w:tc>
          <w:tcPr>
            <w:tcW w:w="3969" w:type="dxa"/>
          </w:tcPr>
          <w:p w:rsid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Источник света светодиоды SMD 2835</w:t>
            </w:r>
          </w:p>
          <w:p w:rsid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 18 </w:t>
            </w:r>
            <w:proofErr w:type="spell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  <w:p w:rsid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ветовая температура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4000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гол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ветовой поток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1580/1630 Лм,</w:t>
            </w:r>
          </w:p>
          <w:p w:rsid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азмеры 600*75*25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атериал корпуса алюминиевый сплав, пластик; материал </w:t>
            </w:r>
            <w:proofErr w:type="spell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рассеивателя</w:t>
            </w:r>
            <w:proofErr w:type="spell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опаловый поликарбонат</w:t>
            </w:r>
          </w:p>
          <w:p w:rsidR="00603157" w:rsidRPr="00603157" w:rsidRDefault="00603157" w:rsidP="0060315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рок службы светодиодов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30000 ч</w:t>
            </w:r>
          </w:p>
        </w:tc>
        <w:tc>
          <w:tcPr>
            <w:tcW w:w="829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03157" w:rsidRDefault="00603157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95DF3" w:rsidRPr="00603157" w:rsidTr="00695DF3">
        <w:trPr>
          <w:jc w:val="center"/>
        </w:trPr>
        <w:tc>
          <w:tcPr>
            <w:tcW w:w="486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1" w:type="dxa"/>
            <w:vAlign w:val="center"/>
          </w:tcPr>
          <w:p w:rsidR="00695DF3" w:rsidRDefault="00695DF3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25.73</w:t>
            </w:r>
          </w:p>
        </w:tc>
        <w:tc>
          <w:tcPr>
            <w:tcW w:w="1266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25.73.30.233</w:t>
            </w:r>
          </w:p>
        </w:tc>
        <w:tc>
          <w:tcPr>
            <w:tcW w:w="1980" w:type="dxa"/>
            <w:vAlign w:val="center"/>
          </w:tcPr>
          <w:p w:rsidR="00695DF3" w:rsidRPr="00695DF3" w:rsidRDefault="00695DF3" w:rsidP="0069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Отвертка крестовая №3, диэлектрич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</w:p>
        </w:tc>
        <w:tc>
          <w:tcPr>
            <w:tcW w:w="3969" w:type="dxa"/>
          </w:tcPr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Размерность PZ3</w:t>
            </w:r>
          </w:p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Длина жала, мм150,0</w:t>
            </w:r>
          </w:p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Диаметр жала, мм8,0</w:t>
            </w:r>
          </w:p>
        </w:tc>
        <w:tc>
          <w:tcPr>
            <w:tcW w:w="829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5DF3" w:rsidRPr="00603157" w:rsidTr="00695DF3">
        <w:trPr>
          <w:jc w:val="center"/>
        </w:trPr>
        <w:tc>
          <w:tcPr>
            <w:tcW w:w="486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  <w:vAlign w:val="center"/>
          </w:tcPr>
          <w:p w:rsidR="00695DF3" w:rsidRDefault="00695DF3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25.73</w:t>
            </w:r>
          </w:p>
        </w:tc>
        <w:tc>
          <w:tcPr>
            <w:tcW w:w="1266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25.73.30.233</w:t>
            </w:r>
          </w:p>
        </w:tc>
        <w:tc>
          <w:tcPr>
            <w:tcW w:w="1980" w:type="dxa"/>
            <w:vAlign w:val="center"/>
          </w:tcPr>
          <w:p w:rsidR="00695DF3" w:rsidRPr="00695DF3" w:rsidRDefault="00695DF3" w:rsidP="0069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Отвертка шлицевая, диэлектрическая</w:t>
            </w:r>
          </w:p>
        </w:tc>
        <w:tc>
          <w:tcPr>
            <w:tcW w:w="3969" w:type="dxa"/>
          </w:tcPr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Ширина шлица, </w:t>
            </w:r>
            <w:proofErr w:type="gramStart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Толщина шлица, </w:t>
            </w:r>
            <w:proofErr w:type="gramStart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Длина жала, </w:t>
            </w:r>
            <w:proofErr w:type="gramStart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Диаметр жала, </w:t>
            </w:r>
            <w:proofErr w:type="gramStart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29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5DF3" w:rsidRPr="00603157" w:rsidTr="00695DF3">
        <w:trPr>
          <w:jc w:val="center"/>
        </w:trPr>
        <w:tc>
          <w:tcPr>
            <w:tcW w:w="486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vAlign w:val="center"/>
          </w:tcPr>
          <w:p w:rsidR="00695DF3" w:rsidRDefault="00695DF3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25.73</w:t>
            </w:r>
          </w:p>
        </w:tc>
        <w:tc>
          <w:tcPr>
            <w:tcW w:w="1266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25.73.30.164</w:t>
            </w:r>
          </w:p>
        </w:tc>
        <w:tc>
          <w:tcPr>
            <w:tcW w:w="1980" w:type="dxa"/>
            <w:vAlign w:val="center"/>
          </w:tcPr>
          <w:p w:rsidR="00695DF3" w:rsidRPr="00695DF3" w:rsidRDefault="00695DF3" w:rsidP="0023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Бокорезы</w:t>
            </w:r>
            <w:proofErr w:type="spellEnd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 усиле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ные диэлектрич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</w:p>
        </w:tc>
        <w:tc>
          <w:tcPr>
            <w:tcW w:w="3969" w:type="dxa"/>
          </w:tcPr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рукоятки    до 1000в  160мм</w:t>
            </w:r>
          </w:p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рабочей части — C45, </w:t>
            </w:r>
          </w:p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твердость – 55-57 HRC,</w:t>
            </w:r>
          </w:p>
        </w:tc>
        <w:tc>
          <w:tcPr>
            <w:tcW w:w="829" w:type="dxa"/>
            <w:vAlign w:val="center"/>
          </w:tcPr>
          <w:p w:rsidR="00695DF3" w:rsidRDefault="00695DF3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5DF3" w:rsidRPr="00603157" w:rsidTr="00695DF3">
        <w:trPr>
          <w:jc w:val="center"/>
        </w:trPr>
        <w:tc>
          <w:tcPr>
            <w:tcW w:w="486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1" w:type="dxa"/>
            <w:vAlign w:val="center"/>
          </w:tcPr>
          <w:p w:rsidR="00695DF3" w:rsidRDefault="00695DF3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25.73</w:t>
            </w:r>
          </w:p>
        </w:tc>
        <w:tc>
          <w:tcPr>
            <w:tcW w:w="1266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25.73.30.163</w:t>
            </w:r>
          </w:p>
        </w:tc>
        <w:tc>
          <w:tcPr>
            <w:tcW w:w="1980" w:type="dxa"/>
            <w:vAlign w:val="center"/>
          </w:tcPr>
          <w:p w:rsidR="00695DF3" w:rsidRPr="00695DF3" w:rsidRDefault="00695DF3" w:rsidP="0023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Пассатижи</w:t>
            </w:r>
          </w:p>
        </w:tc>
        <w:tc>
          <w:tcPr>
            <w:tcW w:w="3969" w:type="dxa"/>
          </w:tcPr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Пассатижи комбинированные диэлектр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ческие трехкомпонентные </w:t>
            </w:r>
          </w:p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рукоятки до 1000в160мм</w:t>
            </w:r>
          </w:p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рабочей части — C45, </w:t>
            </w:r>
          </w:p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твердость – 55-57 HRC.</w:t>
            </w:r>
          </w:p>
        </w:tc>
        <w:tc>
          <w:tcPr>
            <w:tcW w:w="829" w:type="dxa"/>
            <w:vAlign w:val="center"/>
          </w:tcPr>
          <w:p w:rsidR="00695DF3" w:rsidRDefault="00695DF3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5DF3" w:rsidRPr="00603157" w:rsidTr="00695DF3">
        <w:trPr>
          <w:jc w:val="center"/>
        </w:trPr>
        <w:tc>
          <w:tcPr>
            <w:tcW w:w="486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1" w:type="dxa"/>
            <w:vAlign w:val="center"/>
          </w:tcPr>
          <w:p w:rsidR="00695DF3" w:rsidRDefault="00695DF3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27.40</w:t>
            </w:r>
          </w:p>
        </w:tc>
        <w:tc>
          <w:tcPr>
            <w:tcW w:w="1266" w:type="dxa"/>
            <w:vAlign w:val="center"/>
          </w:tcPr>
          <w:p w:rsidR="00695DF3" w:rsidRDefault="00695DF3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27.40.25.123</w:t>
            </w:r>
          </w:p>
        </w:tc>
        <w:tc>
          <w:tcPr>
            <w:tcW w:w="1980" w:type="dxa"/>
            <w:vAlign w:val="center"/>
          </w:tcPr>
          <w:p w:rsidR="00695DF3" w:rsidRPr="00695DF3" w:rsidRDefault="00695DF3" w:rsidP="0069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Светодиодная ун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версальная панель</w:t>
            </w:r>
          </w:p>
        </w:tc>
        <w:tc>
          <w:tcPr>
            <w:tcW w:w="3969" w:type="dxa"/>
          </w:tcPr>
          <w:p w:rsid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ходное напряжение 176-265 </w:t>
            </w:r>
            <w:proofErr w:type="gramStart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Тип LPU,</w:t>
            </w:r>
          </w:p>
          <w:p w:rsid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Мощ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40 Вт,</w:t>
            </w:r>
          </w:p>
          <w:p w:rsid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сточник света светодиоды Smd90*0,1,</w:t>
            </w:r>
          </w:p>
          <w:p w:rsid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ок службы светодиодов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 50000 ч,</w:t>
            </w:r>
          </w:p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Размер 595*595*50 мм</w:t>
            </w:r>
          </w:p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Цветовая температура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менее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  6500К,</w:t>
            </w:r>
          </w:p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Световой поток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менее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 5000 Лм.</w:t>
            </w:r>
          </w:p>
        </w:tc>
        <w:tc>
          <w:tcPr>
            <w:tcW w:w="829" w:type="dxa"/>
            <w:vAlign w:val="center"/>
          </w:tcPr>
          <w:p w:rsidR="00695DF3" w:rsidRDefault="00695DF3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695DF3" w:rsidRPr="00603157" w:rsidTr="0064715C">
        <w:trPr>
          <w:jc w:val="center"/>
        </w:trPr>
        <w:tc>
          <w:tcPr>
            <w:tcW w:w="486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1" w:type="dxa"/>
            <w:vAlign w:val="center"/>
          </w:tcPr>
          <w:p w:rsidR="00695DF3" w:rsidRPr="00603157" w:rsidRDefault="00695DF3" w:rsidP="00695DF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33</w:t>
            </w:r>
          </w:p>
        </w:tc>
        <w:tc>
          <w:tcPr>
            <w:tcW w:w="1266" w:type="dxa"/>
            <w:vAlign w:val="center"/>
          </w:tcPr>
          <w:p w:rsidR="00695DF3" w:rsidRPr="00603157" w:rsidRDefault="00695DF3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27.33.11.140</w:t>
            </w:r>
          </w:p>
        </w:tc>
        <w:tc>
          <w:tcPr>
            <w:tcW w:w="1980" w:type="dxa"/>
            <w:vAlign w:val="center"/>
          </w:tcPr>
          <w:p w:rsidR="00695DF3" w:rsidRPr="00695DF3" w:rsidRDefault="00695DF3" w:rsidP="0069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Выключатель  вну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ренний  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нарный</w:t>
            </w:r>
          </w:p>
        </w:tc>
        <w:tc>
          <w:tcPr>
            <w:tcW w:w="3969" w:type="dxa"/>
            <w:vAlign w:val="center"/>
          </w:tcPr>
          <w:p w:rsidR="00695DF3" w:rsidRPr="00603157" w:rsidRDefault="00695DF3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Выключатель скрытой установки, одн</w:t>
            </w: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клавишный</w:t>
            </w:r>
          </w:p>
          <w:p w:rsidR="00695DF3" w:rsidRPr="00603157" w:rsidRDefault="00695DF3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Напряжение 250</w:t>
            </w:r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  <w:p w:rsidR="00695DF3" w:rsidRPr="00603157" w:rsidRDefault="00695DF3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 16</w:t>
            </w:r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  <w:p w:rsidR="00695DF3" w:rsidRPr="00603157" w:rsidRDefault="00695DF3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Габариты 85 </w:t>
            </w:r>
            <w:proofErr w:type="spell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85 </w:t>
            </w:r>
            <w:proofErr w:type="spell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8 мм"/>
              </w:smartTagPr>
              <w:r w:rsidRPr="0060315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38 мм</w:t>
              </w:r>
            </w:smartTag>
          </w:p>
          <w:p w:rsidR="00695DF3" w:rsidRPr="00603157" w:rsidRDefault="00695DF3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 – белый</w:t>
            </w:r>
          </w:p>
          <w:p w:rsidR="00695DF3" w:rsidRPr="00603157" w:rsidRDefault="00695DF3" w:rsidP="0064715C">
            <w:pPr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Степень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ниже </w:t>
            </w: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IP20</w:t>
            </w:r>
          </w:p>
        </w:tc>
        <w:tc>
          <w:tcPr>
            <w:tcW w:w="829" w:type="dxa"/>
            <w:vAlign w:val="center"/>
          </w:tcPr>
          <w:p w:rsidR="00695DF3" w:rsidRDefault="00695DF3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95DF3" w:rsidRPr="00603157" w:rsidTr="000D6D01">
        <w:trPr>
          <w:jc w:val="center"/>
        </w:trPr>
        <w:tc>
          <w:tcPr>
            <w:tcW w:w="486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vAlign w:val="center"/>
          </w:tcPr>
          <w:p w:rsidR="00695DF3" w:rsidRDefault="00695DF3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27.33</w:t>
            </w:r>
          </w:p>
        </w:tc>
        <w:tc>
          <w:tcPr>
            <w:tcW w:w="1266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27.33.13.110</w:t>
            </w:r>
          </w:p>
        </w:tc>
        <w:tc>
          <w:tcPr>
            <w:tcW w:w="1980" w:type="dxa"/>
            <w:vAlign w:val="center"/>
          </w:tcPr>
          <w:p w:rsidR="00695DF3" w:rsidRPr="00695DF3" w:rsidRDefault="00695DF3" w:rsidP="000D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Разъем печной 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РШ/ВШ</w:t>
            </w:r>
          </w:p>
        </w:tc>
        <w:tc>
          <w:tcPr>
            <w:tcW w:w="3969" w:type="dxa"/>
          </w:tcPr>
          <w:p w:rsid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Ток</w:t>
            </w:r>
            <w:proofErr w:type="gramStart"/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32</w:t>
            </w:r>
          </w:p>
          <w:p w:rsid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Напряжение</w:t>
            </w:r>
            <w:proofErr w:type="gramStart"/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250</w:t>
            </w:r>
          </w:p>
          <w:p w:rsid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Температур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режим </w:t>
            </w: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УХЛ</w:t>
            </w:r>
            <w:proofErr w:type="gramStart"/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  <w:p w:rsid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не ниже</w:t>
            </w: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IP20</w:t>
            </w:r>
          </w:p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службы</w:t>
            </w: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</w:t>
            </w: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3-х лет</w:t>
            </w:r>
          </w:p>
        </w:tc>
        <w:tc>
          <w:tcPr>
            <w:tcW w:w="829" w:type="dxa"/>
            <w:vAlign w:val="center"/>
          </w:tcPr>
          <w:p w:rsidR="00695DF3" w:rsidRDefault="00695DF3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782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95DF3" w:rsidRPr="00603157" w:rsidTr="00695DF3">
        <w:trPr>
          <w:jc w:val="center"/>
        </w:trPr>
        <w:tc>
          <w:tcPr>
            <w:tcW w:w="486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001" w:type="dxa"/>
            <w:vAlign w:val="center"/>
          </w:tcPr>
          <w:p w:rsidR="00695DF3" w:rsidRDefault="00695DF3" w:rsidP="0060315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27.40</w:t>
            </w:r>
          </w:p>
        </w:tc>
        <w:tc>
          <w:tcPr>
            <w:tcW w:w="1266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27.40.15.150</w:t>
            </w:r>
          </w:p>
        </w:tc>
        <w:tc>
          <w:tcPr>
            <w:tcW w:w="1980" w:type="dxa"/>
            <w:vAlign w:val="center"/>
          </w:tcPr>
          <w:p w:rsidR="00695DF3" w:rsidRPr="00695DF3" w:rsidRDefault="00695DF3" w:rsidP="0069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Лампа светодиодная  10Вт Т8 230в/50Н </w:t>
            </w:r>
            <w:proofErr w:type="gramStart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холодный</w:t>
            </w:r>
            <w:proofErr w:type="gramEnd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 матовая</w:t>
            </w:r>
          </w:p>
        </w:tc>
        <w:tc>
          <w:tcPr>
            <w:tcW w:w="3969" w:type="dxa"/>
          </w:tcPr>
          <w:p w:rsid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лампы </w:t>
            </w: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светодиодная</w:t>
            </w:r>
            <w:proofErr w:type="gramEnd"/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LED,</w:t>
            </w:r>
          </w:p>
          <w:p w:rsid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 G13,</w:t>
            </w:r>
          </w:p>
          <w:p w:rsid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Вложимость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25шт,</w:t>
            </w:r>
          </w:p>
          <w:p w:rsid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Напряжение 220В, </w:t>
            </w:r>
          </w:p>
          <w:p w:rsid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Мощность 10Вт, </w:t>
            </w:r>
          </w:p>
          <w:p w:rsid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текло FROST 6500K </w:t>
            </w:r>
          </w:p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Световой поток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</w:t>
            </w: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800 лм,</w:t>
            </w:r>
          </w:p>
          <w:p w:rsidR="00695DF3" w:rsidRPr="00695DF3" w:rsidRDefault="00695DF3" w:rsidP="00695DF3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Трубчатая форма, В*</w:t>
            </w:r>
            <w:proofErr w:type="gramStart"/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*Д 30*30*60 </w:t>
            </w:r>
            <w:proofErr w:type="spellStart"/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695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26мм</w:t>
            </w:r>
          </w:p>
        </w:tc>
        <w:tc>
          <w:tcPr>
            <w:tcW w:w="829" w:type="dxa"/>
            <w:vAlign w:val="center"/>
          </w:tcPr>
          <w:p w:rsidR="00695DF3" w:rsidRDefault="00695DF3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95DF3" w:rsidRPr="00603157" w:rsidTr="0064715C">
        <w:trPr>
          <w:jc w:val="center"/>
        </w:trPr>
        <w:tc>
          <w:tcPr>
            <w:tcW w:w="486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  <w:vAlign w:val="center"/>
          </w:tcPr>
          <w:p w:rsidR="00695DF3" w:rsidRPr="00603157" w:rsidRDefault="00695DF3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13.96</w:t>
            </w:r>
          </w:p>
        </w:tc>
        <w:tc>
          <w:tcPr>
            <w:tcW w:w="1266" w:type="dxa"/>
            <w:vAlign w:val="center"/>
          </w:tcPr>
          <w:p w:rsidR="00695DF3" w:rsidRPr="00603157" w:rsidRDefault="00695DF3" w:rsidP="0069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13.96.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13.130</w:t>
            </w:r>
          </w:p>
        </w:tc>
        <w:tc>
          <w:tcPr>
            <w:tcW w:w="1980" w:type="dxa"/>
            <w:vAlign w:val="center"/>
          </w:tcPr>
          <w:p w:rsidR="00695DF3" w:rsidRPr="00603157" w:rsidRDefault="00695DF3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Изолента</w:t>
            </w:r>
            <w:proofErr w:type="spell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ХБ  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дву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сторонняя</w:t>
            </w:r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2ПОЛ 300 г ГОСТ 2162-78</w:t>
            </w:r>
          </w:p>
        </w:tc>
        <w:tc>
          <w:tcPr>
            <w:tcW w:w="3969" w:type="dxa"/>
            <w:vAlign w:val="center"/>
          </w:tcPr>
          <w:p w:rsidR="00695DF3" w:rsidRPr="00603157" w:rsidRDefault="00695DF3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Внешний вид: Равномерная поверхность без пропусков</w:t>
            </w:r>
          </w:p>
          <w:p w:rsidR="00695DF3" w:rsidRPr="00603157" w:rsidRDefault="00695DF3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Цвет: Черный</w:t>
            </w:r>
          </w:p>
          <w:p w:rsidR="00695DF3" w:rsidRPr="00603157" w:rsidRDefault="00695DF3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Разрывная нагрузка, кН/м (кгс/см), не м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нее 6 (6)</w:t>
            </w:r>
          </w:p>
          <w:p w:rsidR="00695DF3" w:rsidRPr="00603157" w:rsidRDefault="00695DF3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расклеивания ленты (липкость) до старения и после старения, 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/мин, не более 100</w:t>
            </w:r>
          </w:p>
          <w:p w:rsidR="00695DF3" w:rsidRPr="00603157" w:rsidRDefault="00695DF3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Рабочий диапазон температуры, °С -30 до +30</w:t>
            </w:r>
          </w:p>
          <w:p w:rsidR="00695DF3" w:rsidRPr="00603157" w:rsidRDefault="00695DF3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Электрическая прочность, 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, не менее 1000</w:t>
            </w:r>
          </w:p>
          <w:p w:rsidR="00695DF3" w:rsidRPr="00603157" w:rsidRDefault="00695DF3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Ширина полосы – 20 мм</w:t>
            </w:r>
          </w:p>
        </w:tc>
        <w:tc>
          <w:tcPr>
            <w:tcW w:w="829" w:type="dxa"/>
            <w:vAlign w:val="center"/>
          </w:tcPr>
          <w:p w:rsidR="00695DF3" w:rsidRDefault="00695DF3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95DF3" w:rsidRDefault="00695DF3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715C" w:rsidRPr="00603157" w:rsidTr="0064715C">
        <w:trPr>
          <w:jc w:val="center"/>
        </w:trPr>
        <w:tc>
          <w:tcPr>
            <w:tcW w:w="486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1" w:type="dxa"/>
            <w:vAlign w:val="center"/>
          </w:tcPr>
          <w:p w:rsidR="0064715C" w:rsidRPr="00603157" w:rsidRDefault="0064715C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27.33</w:t>
            </w:r>
          </w:p>
        </w:tc>
        <w:tc>
          <w:tcPr>
            <w:tcW w:w="1266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27.33.13.110</w:t>
            </w:r>
          </w:p>
        </w:tc>
        <w:tc>
          <w:tcPr>
            <w:tcW w:w="1980" w:type="dxa"/>
            <w:vAlign w:val="center"/>
          </w:tcPr>
          <w:p w:rsidR="0064715C" w:rsidRPr="0064715C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</w:rPr>
              <w:t>Розетка внутренняя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4715C">
              <w:rPr>
                <w:rFonts w:ascii="Times New Roman" w:hAnsi="Times New Roman" w:cs="Times New Roman"/>
                <w:color w:val="000000"/>
                <w:sz w:val="20"/>
              </w:rPr>
              <w:t>двойная</w:t>
            </w:r>
          </w:p>
        </w:tc>
        <w:tc>
          <w:tcPr>
            <w:tcW w:w="3969" w:type="dxa"/>
          </w:tcPr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Розетки  скрытой  проводки: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-рабочее напряжение сети 220-250В;-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-частота тока 50 Гц;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- номинальный ток  16А;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-тип зажима: винт;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 xml:space="preserve">-сечение провода 2,5 </w:t>
            </w:r>
            <w:proofErr w:type="spellStart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Start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-габариты розетки 80x80x30 мм;-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Цвет – белый</w:t>
            </w:r>
          </w:p>
        </w:tc>
        <w:tc>
          <w:tcPr>
            <w:tcW w:w="829" w:type="dxa"/>
            <w:vAlign w:val="center"/>
          </w:tcPr>
          <w:p w:rsidR="0064715C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4715C" w:rsidRPr="00603157" w:rsidTr="0064715C">
        <w:trPr>
          <w:jc w:val="center"/>
        </w:trPr>
        <w:tc>
          <w:tcPr>
            <w:tcW w:w="486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1" w:type="dxa"/>
            <w:vAlign w:val="center"/>
          </w:tcPr>
          <w:p w:rsidR="0064715C" w:rsidRPr="00603157" w:rsidRDefault="0064715C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27.33</w:t>
            </w:r>
          </w:p>
        </w:tc>
        <w:tc>
          <w:tcPr>
            <w:tcW w:w="1266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27.33.13.110</w:t>
            </w:r>
          </w:p>
        </w:tc>
        <w:tc>
          <w:tcPr>
            <w:tcW w:w="1980" w:type="dxa"/>
            <w:vAlign w:val="center"/>
          </w:tcPr>
          <w:p w:rsidR="0064715C" w:rsidRPr="0064715C" w:rsidRDefault="0064715C" w:rsidP="0064715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</w:pP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>Розетка О/У с М/</w:t>
            </w:r>
            <w:proofErr w:type="gramStart"/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>П</w:t>
            </w:r>
            <w:proofErr w:type="gramEnd"/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 xml:space="preserve"> Прима с З/К чет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>ы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>рехместная с з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>а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 xml:space="preserve">щитными шторками 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  <w:lang w:val="en-US"/>
              </w:rPr>
              <w:t>RA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>16-411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  <w:lang w:val="en-US"/>
              </w:rPr>
              <w:t>M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>-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  <w:lang w:val="en-US"/>
              </w:rPr>
              <w:t>B</w:t>
            </w:r>
          </w:p>
          <w:p w:rsidR="0064715C" w:rsidRPr="0064715C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969" w:type="dxa"/>
          </w:tcPr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Изделие розетка</w:t>
            </w:r>
          </w:p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Серия с защитны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шторками</w:t>
            </w:r>
          </w:p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белый</w:t>
            </w:r>
          </w:p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Способ установки открытой установки с монтажной панелью</w:t>
            </w:r>
          </w:p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Заземляющие контакты</w:t>
            </w:r>
          </w:p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Номинальный ток 16А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Степень защиты IP20</w:t>
            </w:r>
          </w:p>
        </w:tc>
        <w:tc>
          <w:tcPr>
            <w:tcW w:w="829" w:type="dxa"/>
            <w:vAlign w:val="center"/>
          </w:tcPr>
          <w:p w:rsidR="0064715C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4715C" w:rsidRPr="00603157" w:rsidTr="0064715C">
        <w:trPr>
          <w:jc w:val="center"/>
        </w:trPr>
        <w:tc>
          <w:tcPr>
            <w:tcW w:w="486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vAlign w:val="center"/>
          </w:tcPr>
          <w:p w:rsidR="0064715C" w:rsidRPr="00603157" w:rsidRDefault="0064715C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27.33</w:t>
            </w:r>
          </w:p>
        </w:tc>
        <w:tc>
          <w:tcPr>
            <w:tcW w:w="1266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27.33.13.110</w:t>
            </w:r>
          </w:p>
        </w:tc>
        <w:tc>
          <w:tcPr>
            <w:tcW w:w="1980" w:type="dxa"/>
            <w:vAlign w:val="center"/>
          </w:tcPr>
          <w:p w:rsidR="0064715C" w:rsidRPr="0064715C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</w:rPr>
              <w:t>Розетка внутренняя  одинарная</w:t>
            </w:r>
          </w:p>
        </w:tc>
        <w:tc>
          <w:tcPr>
            <w:tcW w:w="3969" w:type="dxa"/>
          </w:tcPr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Розетки скрытой  проводки: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-рабочее напряжение сети 220-250В;-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-частота тока 50 Гц;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- номинальный ток  16А;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-тип зажима: винт;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 xml:space="preserve">-сечение провода 2,5 </w:t>
            </w:r>
            <w:proofErr w:type="spellStart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Start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-габариты розетки 80x80x30 мм;-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Цвет – белый</w:t>
            </w:r>
          </w:p>
        </w:tc>
        <w:tc>
          <w:tcPr>
            <w:tcW w:w="829" w:type="dxa"/>
            <w:vAlign w:val="center"/>
          </w:tcPr>
          <w:p w:rsidR="0064715C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4715C" w:rsidRPr="00603157" w:rsidTr="0064715C">
        <w:trPr>
          <w:jc w:val="center"/>
        </w:trPr>
        <w:tc>
          <w:tcPr>
            <w:tcW w:w="486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1" w:type="dxa"/>
            <w:vAlign w:val="center"/>
          </w:tcPr>
          <w:p w:rsidR="0064715C" w:rsidRPr="00603157" w:rsidRDefault="0064715C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27.40</w:t>
            </w:r>
          </w:p>
        </w:tc>
        <w:tc>
          <w:tcPr>
            <w:tcW w:w="1266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27.33.11.140</w:t>
            </w:r>
          </w:p>
        </w:tc>
        <w:tc>
          <w:tcPr>
            <w:tcW w:w="1980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Выключатель  вну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ренний  трой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396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Выключатель скрытой установки, трехкл</w:t>
            </w: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вишный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Напряжение 250</w:t>
            </w:r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  <w:p w:rsidR="0064715C" w:rsidRPr="002350A6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Ток </w:t>
            </w: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Габариты 85 </w:t>
            </w:r>
            <w:proofErr w:type="spell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85 </w:t>
            </w:r>
            <w:proofErr w:type="spell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8 мм"/>
              </w:smartTagPr>
              <w:r w:rsidRPr="002350A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38 мм</w:t>
              </w:r>
            </w:smartTag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 – белый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Степень защиты не ниже </w:t>
            </w: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IP20</w:t>
            </w:r>
          </w:p>
        </w:tc>
        <w:tc>
          <w:tcPr>
            <w:tcW w:w="82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715C" w:rsidRPr="00603157" w:rsidTr="0064715C">
        <w:trPr>
          <w:jc w:val="center"/>
        </w:trPr>
        <w:tc>
          <w:tcPr>
            <w:tcW w:w="486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01" w:type="dxa"/>
            <w:vAlign w:val="center"/>
          </w:tcPr>
          <w:p w:rsidR="0064715C" w:rsidRPr="00603157" w:rsidRDefault="0064715C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27.33</w:t>
            </w:r>
          </w:p>
        </w:tc>
        <w:tc>
          <w:tcPr>
            <w:tcW w:w="1266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27.33.12.000</w:t>
            </w:r>
          </w:p>
        </w:tc>
        <w:tc>
          <w:tcPr>
            <w:tcW w:w="1980" w:type="dxa"/>
            <w:vAlign w:val="center"/>
          </w:tcPr>
          <w:p w:rsidR="0064715C" w:rsidRPr="0064715C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 xml:space="preserve">Патрон ASD Н12П-01 Е27 </w:t>
            </w:r>
            <w:proofErr w:type="spellStart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карболит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  <w:proofErr w:type="spellEnd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 xml:space="preserve"> подвесной</w:t>
            </w:r>
          </w:p>
        </w:tc>
        <w:tc>
          <w:tcPr>
            <w:tcW w:w="3969" w:type="dxa"/>
          </w:tcPr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патрон,</w:t>
            </w:r>
          </w:p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лампа накаливания,</w:t>
            </w:r>
          </w:p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Патрон Е27,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 0,04г</w:t>
            </w:r>
          </w:p>
        </w:tc>
        <w:tc>
          <w:tcPr>
            <w:tcW w:w="82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4715C" w:rsidRPr="00603157" w:rsidTr="0064715C">
        <w:trPr>
          <w:jc w:val="center"/>
        </w:trPr>
        <w:tc>
          <w:tcPr>
            <w:tcW w:w="486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01" w:type="dxa"/>
            <w:vAlign w:val="center"/>
          </w:tcPr>
          <w:p w:rsidR="0064715C" w:rsidRPr="00603157" w:rsidRDefault="0064715C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27.33</w:t>
            </w:r>
          </w:p>
        </w:tc>
        <w:tc>
          <w:tcPr>
            <w:tcW w:w="1266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27.33.12.000</w:t>
            </w:r>
          </w:p>
        </w:tc>
        <w:tc>
          <w:tcPr>
            <w:tcW w:w="1980" w:type="dxa"/>
            <w:vAlign w:val="center"/>
          </w:tcPr>
          <w:p w:rsidR="0064715C" w:rsidRPr="0064715C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 xml:space="preserve">Патрон ASD Ф П-01 Е27 </w:t>
            </w:r>
            <w:proofErr w:type="spellStart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карболитовый</w:t>
            </w:r>
            <w:proofErr w:type="spellEnd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 xml:space="preserve"> потолочный</w:t>
            </w:r>
          </w:p>
        </w:tc>
        <w:tc>
          <w:tcPr>
            <w:tcW w:w="3969" w:type="dxa"/>
          </w:tcPr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патрон,</w:t>
            </w:r>
          </w:p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лампа накаливания,</w:t>
            </w:r>
          </w:p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Патрон Е27,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 0,05г</w:t>
            </w:r>
          </w:p>
        </w:tc>
        <w:tc>
          <w:tcPr>
            <w:tcW w:w="82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715C" w:rsidRPr="00603157" w:rsidTr="0064715C">
        <w:trPr>
          <w:jc w:val="center"/>
        </w:trPr>
        <w:tc>
          <w:tcPr>
            <w:tcW w:w="486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01" w:type="dxa"/>
            <w:vAlign w:val="center"/>
          </w:tcPr>
          <w:p w:rsidR="0064715C" w:rsidRPr="00603157" w:rsidRDefault="0064715C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27.33</w:t>
            </w:r>
          </w:p>
        </w:tc>
        <w:tc>
          <w:tcPr>
            <w:tcW w:w="1266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27.33.12.000</w:t>
            </w:r>
          </w:p>
        </w:tc>
        <w:tc>
          <w:tcPr>
            <w:tcW w:w="1980" w:type="dxa"/>
            <w:vAlign w:val="center"/>
          </w:tcPr>
          <w:p w:rsidR="0064715C" w:rsidRPr="0064715C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Патрон TDM SQ0319-0002 кер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мический E27 ко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такты медь гильза медь</w:t>
            </w:r>
          </w:p>
        </w:tc>
        <w:tc>
          <w:tcPr>
            <w:tcW w:w="3969" w:type="dxa"/>
          </w:tcPr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Контакты медь, </w:t>
            </w:r>
          </w:p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647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ильза медь,</w:t>
            </w:r>
          </w:p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патрон,</w:t>
            </w:r>
          </w:p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лампа накаливания,</w:t>
            </w:r>
          </w:p>
          <w:p w:rsid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Патрон Е27,</w:t>
            </w:r>
          </w:p>
          <w:p w:rsidR="0064715C" w:rsidRPr="0064715C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 0,05г</w:t>
            </w:r>
          </w:p>
        </w:tc>
        <w:tc>
          <w:tcPr>
            <w:tcW w:w="82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4715C" w:rsidRPr="00603157" w:rsidTr="0064715C">
        <w:trPr>
          <w:jc w:val="center"/>
        </w:trPr>
        <w:tc>
          <w:tcPr>
            <w:tcW w:w="486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1" w:type="dxa"/>
            <w:vAlign w:val="center"/>
          </w:tcPr>
          <w:p w:rsidR="0064715C" w:rsidRPr="00603157" w:rsidRDefault="0064715C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27.40</w:t>
            </w:r>
          </w:p>
        </w:tc>
        <w:tc>
          <w:tcPr>
            <w:tcW w:w="1266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27.33.11.140</w:t>
            </w:r>
          </w:p>
        </w:tc>
        <w:tc>
          <w:tcPr>
            <w:tcW w:w="1980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Выключатель  вну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ренний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двойной</w:t>
            </w:r>
          </w:p>
        </w:tc>
        <w:tc>
          <w:tcPr>
            <w:tcW w:w="3969" w:type="dxa"/>
            <w:vAlign w:val="center"/>
          </w:tcPr>
          <w:p w:rsidR="0064715C" w:rsidRPr="002350A6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Выключатель скрытой установки, дву</w:t>
            </w: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клавишный</w:t>
            </w:r>
          </w:p>
          <w:p w:rsidR="0064715C" w:rsidRPr="002350A6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Напряжение 250</w:t>
            </w:r>
            <w:proofErr w:type="gram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  <w:p w:rsidR="0064715C" w:rsidRPr="002350A6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 16</w:t>
            </w:r>
            <w:proofErr w:type="gram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  <w:p w:rsidR="0064715C" w:rsidRPr="002350A6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Габариты 85 </w:t>
            </w:r>
            <w:proofErr w:type="spell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85 </w:t>
            </w:r>
            <w:proofErr w:type="spell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8 мм"/>
              </w:smartTagPr>
              <w:r w:rsidRPr="002350A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38 мм</w:t>
              </w:r>
            </w:smartTag>
          </w:p>
          <w:p w:rsidR="0064715C" w:rsidRPr="002350A6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 – белый</w:t>
            </w:r>
          </w:p>
          <w:p w:rsidR="0064715C" w:rsidRPr="002350A6" w:rsidRDefault="0064715C" w:rsidP="0064715C">
            <w:pPr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защиты не ниже IP20</w:t>
            </w:r>
          </w:p>
        </w:tc>
        <w:tc>
          <w:tcPr>
            <w:tcW w:w="82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4715C" w:rsidRPr="00603157" w:rsidTr="0064715C">
        <w:trPr>
          <w:jc w:val="center"/>
        </w:trPr>
        <w:tc>
          <w:tcPr>
            <w:tcW w:w="486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01" w:type="dxa"/>
            <w:vAlign w:val="center"/>
          </w:tcPr>
          <w:p w:rsidR="0064715C" w:rsidRPr="00603157" w:rsidRDefault="0064715C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27.40</w:t>
            </w:r>
          </w:p>
        </w:tc>
        <w:tc>
          <w:tcPr>
            <w:tcW w:w="1266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27.33.11.140</w:t>
            </w:r>
          </w:p>
        </w:tc>
        <w:tc>
          <w:tcPr>
            <w:tcW w:w="1980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Выключатель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ружный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двойной</w:t>
            </w:r>
          </w:p>
        </w:tc>
        <w:tc>
          <w:tcPr>
            <w:tcW w:w="3969" w:type="dxa"/>
            <w:vAlign w:val="center"/>
          </w:tcPr>
          <w:p w:rsidR="0064715C" w:rsidRPr="002350A6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Выключатель открытой установки, дву</w:t>
            </w: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клавишный</w:t>
            </w:r>
          </w:p>
          <w:p w:rsidR="0064715C" w:rsidRPr="002350A6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Напряжение 250</w:t>
            </w:r>
            <w:proofErr w:type="gram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  <w:p w:rsidR="0064715C" w:rsidRPr="002350A6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 16</w:t>
            </w:r>
            <w:proofErr w:type="gram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  <w:p w:rsidR="0064715C" w:rsidRPr="002350A6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Габариты 85 </w:t>
            </w:r>
            <w:proofErr w:type="spell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85 </w:t>
            </w:r>
            <w:proofErr w:type="spell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8 мм"/>
              </w:smartTagPr>
              <w:r w:rsidRPr="002350A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38 мм</w:t>
              </w:r>
            </w:smartTag>
          </w:p>
          <w:p w:rsidR="0064715C" w:rsidRPr="002350A6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 – белый</w:t>
            </w:r>
          </w:p>
          <w:p w:rsidR="0064715C" w:rsidRPr="002350A6" w:rsidRDefault="0064715C" w:rsidP="0064715C">
            <w:pPr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защиты не ниже IP20</w:t>
            </w:r>
          </w:p>
        </w:tc>
        <w:tc>
          <w:tcPr>
            <w:tcW w:w="82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4715C" w:rsidRPr="00603157" w:rsidTr="0064715C">
        <w:trPr>
          <w:jc w:val="center"/>
        </w:trPr>
        <w:tc>
          <w:tcPr>
            <w:tcW w:w="486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01" w:type="dxa"/>
            <w:vAlign w:val="center"/>
          </w:tcPr>
          <w:p w:rsidR="0064715C" w:rsidRPr="00603157" w:rsidRDefault="0064715C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27.40</w:t>
            </w:r>
          </w:p>
        </w:tc>
        <w:tc>
          <w:tcPr>
            <w:tcW w:w="1266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27.33.11.140</w:t>
            </w:r>
          </w:p>
        </w:tc>
        <w:tc>
          <w:tcPr>
            <w:tcW w:w="1980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Выключатель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ружный одинарный</w:t>
            </w:r>
          </w:p>
        </w:tc>
        <w:tc>
          <w:tcPr>
            <w:tcW w:w="3969" w:type="dxa"/>
            <w:vAlign w:val="center"/>
          </w:tcPr>
          <w:p w:rsidR="0064715C" w:rsidRPr="002350A6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Выключатель открытой установки, одн</w:t>
            </w: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клавишный</w:t>
            </w:r>
          </w:p>
          <w:p w:rsidR="0064715C" w:rsidRPr="002350A6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Напряжение 250</w:t>
            </w:r>
            <w:proofErr w:type="gram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  <w:p w:rsidR="0064715C" w:rsidRPr="002350A6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 16</w:t>
            </w:r>
            <w:proofErr w:type="gram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  <w:p w:rsidR="0064715C" w:rsidRPr="002350A6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Габариты 85 </w:t>
            </w:r>
            <w:proofErr w:type="spell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85 </w:t>
            </w:r>
            <w:proofErr w:type="spell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8 мм"/>
              </w:smartTagPr>
              <w:r w:rsidRPr="002350A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38 мм</w:t>
              </w:r>
            </w:smartTag>
          </w:p>
          <w:p w:rsidR="0064715C" w:rsidRPr="002350A6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 – белый</w:t>
            </w:r>
          </w:p>
          <w:p w:rsidR="0064715C" w:rsidRPr="002350A6" w:rsidRDefault="0064715C" w:rsidP="0064715C">
            <w:pPr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защиты не ниже IP20</w:t>
            </w:r>
          </w:p>
        </w:tc>
        <w:tc>
          <w:tcPr>
            <w:tcW w:w="82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4715C" w:rsidRPr="00603157" w:rsidTr="0064715C">
        <w:trPr>
          <w:jc w:val="center"/>
        </w:trPr>
        <w:tc>
          <w:tcPr>
            <w:tcW w:w="486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01" w:type="dxa"/>
            <w:vAlign w:val="center"/>
          </w:tcPr>
          <w:p w:rsidR="0064715C" w:rsidRPr="00603157" w:rsidRDefault="0064715C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27.33</w:t>
            </w:r>
          </w:p>
        </w:tc>
        <w:tc>
          <w:tcPr>
            <w:tcW w:w="1266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27.33.13.110</w:t>
            </w:r>
          </w:p>
        </w:tc>
        <w:tc>
          <w:tcPr>
            <w:tcW w:w="1980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зетка наружная одинарная «евро»</w:t>
            </w:r>
          </w:p>
        </w:tc>
        <w:tc>
          <w:tcPr>
            <w:tcW w:w="396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Розетки открытой проводки: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-рабочее напряжение сети 220-250В;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-частота тока 50 Гц;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номинальный ток  16А;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-тип зажима: винт;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-сечение провода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60315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2,5 </w:t>
              </w:r>
              <w:proofErr w:type="spellStart"/>
              <w:r w:rsidRPr="0060315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мм</w:t>
              </w:r>
            </w:smartTag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-габариты розетки 80x80x30 мм;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 – белый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Степень защиты, не ниже </w:t>
            </w: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IP20</w:t>
            </w:r>
          </w:p>
        </w:tc>
        <w:tc>
          <w:tcPr>
            <w:tcW w:w="82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4715C" w:rsidRPr="00603157" w:rsidTr="0064715C">
        <w:trPr>
          <w:jc w:val="center"/>
        </w:trPr>
        <w:tc>
          <w:tcPr>
            <w:tcW w:w="486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1" w:type="dxa"/>
            <w:vAlign w:val="center"/>
          </w:tcPr>
          <w:p w:rsidR="0064715C" w:rsidRPr="00603157" w:rsidRDefault="0064715C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27.33</w:t>
            </w:r>
          </w:p>
        </w:tc>
        <w:tc>
          <w:tcPr>
            <w:tcW w:w="1266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27.33.13.110</w:t>
            </w:r>
          </w:p>
        </w:tc>
        <w:tc>
          <w:tcPr>
            <w:tcW w:w="1980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зетка наружная одинарная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396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Розетки открытой проводки с </w:t>
            </w:r>
            <w:proofErr w:type="spell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-рабочее напряжение сети 220-250В;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-частота тока 50 Гц;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номинальный ток  16А;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-тип зажима: винт;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-сечение провода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60315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2,5 </w:t>
              </w:r>
              <w:proofErr w:type="spellStart"/>
              <w:r w:rsidRPr="0060315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мм</w:t>
              </w:r>
            </w:smartTag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-габариты розетки 80x80x30 мм;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 – белый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Степень защиты, не ниже </w:t>
            </w: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IP20</w:t>
            </w:r>
          </w:p>
        </w:tc>
        <w:tc>
          <w:tcPr>
            <w:tcW w:w="82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4715C" w:rsidRPr="00603157" w:rsidTr="0064715C">
        <w:trPr>
          <w:jc w:val="center"/>
        </w:trPr>
        <w:tc>
          <w:tcPr>
            <w:tcW w:w="486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1" w:type="dxa"/>
            <w:vAlign w:val="center"/>
          </w:tcPr>
          <w:p w:rsidR="0064715C" w:rsidRPr="00603157" w:rsidRDefault="0064715C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27.33</w:t>
            </w:r>
          </w:p>
        </w:tc>
        <w:tc>
          <w:tcPr>
            <w:tcW w:w="1266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27.33.13.110</w:t>
            </w:r>
          </w:p>
        </w:tc>
        <w:tc>
          <w:tcPr>
            <w:tcW w:w="1980" w:type="dxa"/>
            <w:vAlign w:val="center"/>
          </w:tcPr>
          <w:p w:rsidR="0064715C" w:rsidRPr="00603157" w:rsidRDefault="0064715C" w:rsidP="0023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Розетка наружная двойная с </w:t>
            </w:r>
            <w:proofErr w:type="gramStart"/>
            <w:r w:rsidR="002350A6">
              <w:rPr>
                <w:rFonts w:ascii="Times New Roman" w:hAnsi="Times New Roman" w:cs="Times New Roman"/>
                <w:sz w:val="20"/>
                <w:szCs w:val="20"/>
              </w:rPr>
              <w:t>зазе</w:t>
            </w:r>
            <w:r w:rsidR="002350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350A6">
              <w:rPr>
                <w:rFonts w:ascii="Times New Roman" w:hAnsi="Times New Roman" w:cs="Times New Roman"/>
                <w:sz w:val="20"/>
                <w:szCs w:val="20"/>
              </w:rPr>
              <w:t>ляющем</w:t>
            </w:r>
            <w:proofErr w:type="gramEnd"/>
            <w:r w:rsidR="002350A6">
              <w:rPr>
                <w:rFonts w:ascii="Times New Roman" w:hAnsi="Times New Roman" w:cs="Times New Roman"/>
                <w:sz w:val="20"/>
                <w:szCs w:val="20"/>
              </w:rPr>
              <w:t xml:space="preserve"> контактом (</w:t>
            </w:r>
            <w:proofErr w:type="spellStart"/>
            <w:r w:rsidR="002350A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2350A6">
              <w:rPr>
                <w:rFonts w:ascii="Times New Roman" w:hAnsi="Times New Roman" w:cs="Times New Roman"/>
                <w:sz w:val="20"/>
                <w:szCs w:val="20"/>
              </w:rPr>
              <w:t xml:space="preserve">/к) </w:t>
            </w:r>
          </w:p>
        </w:tc>
        <w:tc>
          <w:tcPr>
            <w:tcW w:w="396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Розетки открытой проводки с </w:t>
            </w:r>
            <w:proofErr w:type="spell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gramStart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235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-рабочее напряжение сети 220-250В;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-частота тока 50 Гц;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номинальный ток  16А;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-тип зажима: винт;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-сечение провода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60315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2,5 </w:t>
              </w:r>
              <w:proofErr w:type="spellStart"/>
              <w:r w:rsidRPr="0060315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мм</w:t>
              </w:r>
            </w:smartTag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-габариты розетки 120x80x30 мм;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 – белый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Степень защиты, не ниже </w:t>
            </w: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IP20</w:t>
            </w:r>
          </w:p>
        </w:tc>
        <w:tc>
          <w:tcPr>
            <w:tcW w:w="82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4715C" w:rsidRPr="00603157" w:rsidTr="0064715C">
        <w:trPr>
          <w:jc w:val="center"/>
        </w:trPr>
        <w:tc>
          <w:tcPr>
            <w:tcW w:w="486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01" w:type="dxa"/>
            <w:vAlign w:val="center"/>
          </w:tcPr>
          <w:p w:rsidR="0064715C" w:rsidRPr="00603157" w:rsidRDefault="0064715C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27.33</w:t>
            </w:r>
          </w:p>
        </w:tc>
        <w:tc>
          <w:tcPr>
            <w:tcW w:w="1266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27.33.13.110</w:t>
            </w:r>
          </w:p>
        </w:tc>
        <w:tc>
          <w:tcPr>
            <w:tcW w:w="1980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Вилка</w:t>
            </w:r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– 001 универсальная</w:t>
            </w:r>
          </w:p>
        </w:tc>
        <w:tc>
          <w:tcPr>
            <w:tcW w:w="396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Номинальный ток – 6А 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Напряжение – 220…250</w:t>
            </w:r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 – разборная из двух токов</w:t>
            </w: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дущих контактов и корпуса из пластика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защиты – не ниже IP20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 – белый</w:t>
            </w:r>
          </w:p>
        </w:tc>
        <w:tc>
          <w:tcPr>
            <w:tcW w:w="82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782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715C" w:rsidRPr="00603157" w:rsidTr="0064715C">
        <w:trPr>
          <w:jc w:val="center"/>
        </w:trPr>
        <w:tc>
          <w:tcPr>
            <w:tcW w:w="486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001" w:type="dxa"/>
            <w:vAlign w:val="center"/>
          </w:tcPr>
          <w:p w:rsidR="0064715C" w:rsidRPr="00603157" w:rsidRDefault="0064715C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27.33</w:t>
            </w:r>
          </w:p>
        </w:tc>
        <w:tc>
          <w:tcPr>
            <w:tcW w:w="1266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27.33.13.110</w:t>
            </w:r>
          </w:p>
        </w:tc>
        <w:tc>
          <w:tcPr>
            <w:tcW w:w="1980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Вилка</w:t>
            </w:r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16 -001 «евро» с </w:t>
            </w:r>
            <w:proofErr w:type="spell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/к</w:t>
            </w:r>
          </w:p>
        </w:tc>
        <w:tc>
          <w:tcPr>
            <w:tcW w:w="396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Номинальный ток – 16А 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Напряжение – 220…250</w:t>
            </w:r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двухполюсная</w:t>
            </w:r>
            <w:proofErr w:type="gram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цилиндрическими конта</w:t>
            </w: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тами, с двойным заземляющим контактом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защиты – не ниже IP20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Цвет: белый</w:t>
            </w:r>
          </w:p>
        </w:tc>
        <w:tc>
          <w:tcPr>
            <w:tcW w:w="82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4715C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715C" w:rsidRPr="00603157" w:rsidTr="0064715C">
        <w:trPr>
          <w:jc w:val="center"/>
        </w:trPr>
        <w:tc>
          <w:tcPr>
            <w:tcW w:w="486" w:type="dxa"/>
            <w:vAlign w:val="center"/>
          </w:tcPr>
          <w:p w:rsidR="0064715C" w:rsidRPr="00603157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01" w:type="dxa"/>
            <w:vAlign w:val="center"/>
          </w:tcPr>
          <w:p w:rsidR="0064715C" w:rsidRPr="00603157" w:rsidRDefault="0064715C" w:rsidP="006471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031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25.73</w:t>
            </w:r>
          </w:p>
        </w:tc>
        <w:tc>
          <w:tcPr>
            <w:tcW w:w="1266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25.73.30.239</w:t>
            </w:r>
          </w:p>
        </w:tc>
        <w:tc>
          <w:tcPr>
            <w:tcW w:w="1980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Отвертка-пробник ОП-1 ИЭК TPR10</w:t>
            </w:r>
          </w:p>
        </w:tc>
        <w:tc>
          <w:tcPr>
            <w:tcW w:w="3969" w:type="dxa"/>
            <w:vAlign w:val="center"/>
          </w:tcPr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измерения напряжения -  В </w:t>
            </w:r>
            <w:r w:rsidR="002350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350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Измерение сопротивления – 50Мом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Индикация напряжения - светодиодная (LED) лампа</w:t>
            </w:r>
          </w:p>
          <w:p w:rsidR="0064715C" w:rsidRDefault="0064715C" w:rsidP="0064715C">
            <w:pPr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Индикатор контактного и бесконтактного напряжения</w:t>
            </w:r>
          </w:p>
          <w:p w:rsidR="0064715C" w:rsidRDefault="0064715C" w:rsidP="0064715C">
            <w:pPr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Должна быть изолирующая рукоятка и стержень отвертки</w:t>
            </w:r>
          </w:p>
          <w:p w:rsidR="0064715C" w:rsidRPr="00603157" w:rsidRDefault="0064715C" w:rsidP="0064715C">
            <w:pPr>
              <w:spacing w:after="0" w:line="240" w:lineRule="auto"/>
              <w:ind w:left="2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отвертке не менее 160 мм</w:t>
            </w:r>
          </w:p>
        </w:tc>
        <w:tc>
          <w:tcPr>
            <w:tcW w:w="829" w:type="dxa"/>
            <w:vAlign w:val="center"/>
          </w:tcPr>
          <w:p w:rsidR="0064715C" w:rsidRPr="00603157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82" w:type="dxa"/>
            <w:vAlign w:val="center"/>
          </w:tcPr>
          <w:p w:rsidR="0064715C" w:rsidRPr="00603157" w:rsidRDefault="0064715C" w:rsidP="0060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5C10F3" w:rsidRPr="00882EA3" w:rsidRDefault="005C10F3" w:rsidP="00882EA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882EA3">
        <w:rPr>
          <w:rFonts w:ascii="Times New Roman" w:hAnsi="Times New Roman" w:cs="Times New Roman"/>
          <w:b/>
          <w:sz w:val="20"/>
          <w:szCs w:val="20"/>
        </w:rPr>
        <w:t>Требование к комплектации товаров: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>6.3. Требования к объему гарантии качества: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 xml:space="preserve">6.3.1. </w:t>
      </w:r>
      <w:proofErr w:type="gramStart"/>
      <w:r w:rsidRPr="00882EA3">
        <w:rPr>
          <w:rFonts w:ascii="Times New Roman" w:eastAsia="Calibri" w:hAnsi="Times New Roman" w:cs="Times New Roman"/>
          <w:sz w:val="20"/>
          <w:szCs w:val="20"/>
        </w:rPr>
        <w:t>Товар (в том числе комплектующие) долж</w:t>
      </w:r>
      <w:r w:rsidR="000D6D01">
        <w:rPr>
          <w:rFonts w:ascii="Times New Roman" w:eastAsia="Calibri" w:hAnsi="Times New Roman" w:cs="Times New Roman"/>
          <w:sz w:val="20"/>
          <w:szCs w:val="20"/>
        </w:rPr>
        <w:t>е</w:t>
      </w:r>
      <w:r w:rsidRPr="00882EA3">
        <w:rPr>
          <w:rFonts w:ascii="Times New Roman" w:eastAsia="Calibri" w:hAnsi="Times New Roman" w:cs="Times New Roman"/>
          <w:sz w:val="20"/>
          <w:szCs w:val="20"/>
        </w:rPr>
        <w:t>н быть новым, не бывшим в эксплуатации, не восстановленным и не со</w:t>
      </w:r>
      <w:r w:rsidRPr="00882EA3">
        <w:rPr>
          <w:rFonts w:ascii="Times New Roman" w:eastAsia="Calibri" w:hAnsi="Times New Roman" w:cs="Times New Roman"/>
          <w:sz w:val="20"/>
          <w:szCs w:val="20"/>
        </w:rPr>
        <w:t>б</w:t>
      </w:r>
      <w:r w:rsidRPr="00882EA3">
        <w:rPr>
          <w:rFonts w:ascii="Times New Roman" w:eastAsia="Calibri" w:hAnsi="Times New Roman" w:cs="Times New Roman"/>
          <w:sz w:val="20"/>
          <w:szCs w:val="20"/>
        </w:rPr>
        <w:t>ранным из восстановленных компонентов, серийным и свободно поставляемым в Российскую Федерацию.</w:t>
      </w:r>
      <w:proofErr w:type="gramEnd"/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6.3.2. Товары должны быть сертифицированы на соответствие.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0D6D01">
        <w:rPr>
          <w:rFonts w:ascii="Times New Roman" w:eastAsia="Calibri" w:hAnsi="Times New Roman" w:cs="Times New Roman"/>
          <w:sz w:val="20"/>
          <w:szCs w:val="20"/>
        </w:rPr>
        <w:t>3</w:t>
      </w:r>
      <w:r w:rsidRPr="00882EA3">
        <w:rPr>
          <w:rFonts w:ascii="Times New Roman" w:eastAsia="Calibri" w:hAnsi="Times New Roman" w:cs="Times New Roman"/>
          <w:sz w:val="20"/>
          <w:szCs w:val="20"/>
        </w:rPr>
        <w:t xml:space="preserve">. Гарантийный срок на </w:t>
      </w:r>
      <w:r w:rsidR="00B57827">
        <w:rPr>
          <w:rFonts w:ascii="Times New Roman" w:eastAsia="Calibri" w:hAnsi="Times New Roman" w:cs="Times New Roman"/>
          <w:sz w:val="20"/>
          <w:szCs w:val="20"/>
        </w:rPr>
        <w:t>товар</w:t>
      </w:r>
      <w:r w:rsidRPr="00882EA3">
        <w:rPr>
          <w:rFonts w:ascii="Times New Roman" w:eastAsia="Calibri" w:hAnsi="Times New Roman" w:cs="Times New Roman"/>
          <w:sz w:val="20"/>
          <w:szCs w:val="20"/>
        </w:rPr>
        <w:t xml:space="preserve"> устанавливается в документах изготовителя и начинает действовать с момента сдачи-приемки товара;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0D6D01">
        <w:rPr>
          <w:rFonts w:ascii="Times New Roman" w:eastAsia="Calibri" w:hAnsi="Times New Roman" w:cs="Times New Roman"/>
          <w:sz w:val="20"/>
          <w:szCs w:val="20"/>
        </w:rPr>
        <w:t>4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В течение гарантийного периода Поставщик обеспечивает устранение дефектов и/или замену дефектных комплекту</w:t>
      </w:r>
      <w:r w:rsidRPr="00882EA3">
        <w:rPr>
          <w:rFonts w:ascii="Times New Roman" w:eastAsia="Calibri" w:hAnsi="Times New Roman" w:cs="Times New Roman"/>
          <w:sz w:val="20"/>
          <w:szCs w:val="20"/>
        </w:rPr>
        <w:t>ю</w:t>
      </w:r>
      <w:r w:rsidRPr="00882EA3">
        <w:rPr>
          <w:rFonts w:ascii="Times New Roman" w:eastAsia="Calibri" w:hAnsi="Times New Roman" w:cs="Times New Roman"/>
          <w:sz w:val="20"/>
          <w:szCs w:val="20"/>
        </w:rPr>
        <w:t xml:space="preserve">щих бесплатно, при условии соблюдения Заказчиком правил эксплуатации </w:t>
      </w:r>
      <w:r w:rsidR="00B57827">
        <w:rPr>
          <w:rFonts w:ascii="Times New Roman" w:eastAsia="Calibri" w:hAnsi="Times New Roman" w:cs="Times New Roman"/>
          <w:sz w:val="20"/>
          <w:szCs w:val="20"/>
        </w:rPr>
        <w:t>товара</w:t>
      </w:r>
      <w:r w:rsidRPr="00882EA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0D6D01">
        <w:rPr>
          <w:rFonts w:ascii="Times New Roman" w:eastAsia="Calibri" w:hAnsi="Times New Roman" w:cs="Times New Roman"/>
          <w:sz w:val="20"/>
          <w:szCs w:val="20"/>
        </w:rPr>
        <w:t>5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При обнаружении скрытых дефектов товара при его эксплуатации в период срока гарантии качества, Заказчик офор</w:t>
      </w:r>
      <w:r w:rsidRPr="00882EA3">
        <w:rPr>
          <w:rFonts w:ascii="Times New Roman" w:eastAsia="Calibri" w:hAnsi="Times New Roman" w:cs="Times New Roman"/>
          <w:sz w:val="20"/>
          <w:szCs w:val="20"/>
        </w:rPr>
        <w:t>м</w:t>
      </w:r>
      <w:r w:rsidRPr="00882EA3">
        <w:rPr>
          <w:rFonts w:ascii="Times New Roman" w:eastAsia="Calibri" w:hAnsi="Times New Roman" w:cs="Times New Roman"/>
          <w:sz w:val="20"/>
          <w:szCs w:val="20"/>
        </w:rPr>
        <w:t>ляет письменные заявления (Претензии) и направляет их в адрес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0D6D01">
        <w:rPr>
          <w:rFonts w:ascii="Times New Roman" w:eastAsia="Calibri" w:hAnsi="Times New Roman" w:cs="Times New Roman"/>
          <w:sz w:val="20"/>
          <w:szCs w:val="20"/>
        </w:rPr>
        <w:t>6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Претензии должны быть направлены Заказчиком незамедлительно после выявления дефектов;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0D6D01">
        <w:rPr>
          <w:rFonts w:ascii="Times New Roman" w:eastAsia="Calibri" w:hAnsi="Times New Roman" w:cs="Times New Roman"/>
          <w:sz w:val="20"/>
          <w:szCs w:val="20"/>
        </w:rPr>
        <w:t>7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Поставщик обязан поставить новый товар в течение 20 (двадцати) календарных дней с момента получения бракованн</w:t>
      </w:r>
      <w:r w:rsidRPr="00882EA3">
        <w:rPr>
          <w:rFonts w:ascii="Times New Roman" w:eastAsia="Calibri" w:hAnsi="Times New Roman" w:cs="Times New Roman"/>
          <w:sz w:val="20"/>
          <w:szCs w:val="20"/>
        </w:rPr>
        <w:t>о</w:t>
      </w:r>
      <w:r w:rsidRPr="00882EA3">
        <w:rPr>
          <w:rFonts w:ascii="Times New Roman" w:eastAsia="Calibri" w:hAnsi="Times New Roman" w:cs="Times New Roman"/>
          <w:sz w:val="20"/>
          <w:szCs w:val="20"/>
        </w:rPr>
        <w:t>го товара от Заказчика;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359" w:rsidRPr="00CB73E7" w:rsidRDefault="00B41BEA" w:rsidP="00280359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НМЦД, методом сопоставимых рыночных цен (анализа рынка) определяе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т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ся по формуле: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Times New Roman" w:cs="Times New Roman"/>
              <w:sz w:val="20"/>
              <w:szCs w:val="20"/>
            </w:rPr>
            <m:t>НМЦД</m:t>
          </m:r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0"/>
              <w:szCs w:val="20"/>
            </w:rPr>
            <w:br/>
          </m:r>
        </m:oMath>
      </m:oMathPara>
      <w:r w:rsidRPr="00CB73E7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(объем) закупаемого товара (работы, услуги);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номер источника ценовой информации;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Ц</w:t>
      </w:r>
      <w:proofErr w:type="spellStart"/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>, скорректированная с учетом к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эффициентов (индексов), применяемых для пересчета цен товаров, работ, услуг с учетом различий в характеристиках тов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ров, коммерческих и (или) финансовых условий поставок товаров, выполнения работ, оказания услуг.</w:t>
      </w:r>
    </w:p>
    <w:p w:rsidR="00280359" w:rsidRDefault="00280359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280359" w:rsidRDefault="00280359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указываемая Заказчиком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настоящем извещении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</w:rPr>
        <w:t>рассчитанную</w:t>
      </w:r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по указанной в н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стоящем пункте формуле.</w:t>
      </w:r>
    </w:p>
    <w:p w:rsidR="00775738" w:rsidRDefault="00775738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5738" w:rsidRDefault="00775738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5738" w:rsidRDefault="00775738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5738" w:rsidRDefault="00775738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5738" w:rsidRDefault="00775738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280359" w:rsidRPr="005979D3" w:rsidTr="00775738">
        <w:trPr>
          <w:trHeight w:val="348"/>
          <w:tblHeader/>
          <w:jc w:val="center"/>
        </w:trPr>
        <w:tc>
          <w:tcPr>
            <w:tcW w:w="659" w:type="dxa"/>
            <w:vMerge w:val="restart"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280359" w:rsidRPr="005979D3" w:rsidRDefault="00280359" w:rsidP="007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Поставщиков</w:t>
            </w: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 (далее Ц</w:t>
            </w:r>
            <w:r w:rsidR="007757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) 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280359" w:rsidRPr="005979D3" w:rsidRDefault="00280359" w:rsidP="00C50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C50B4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</w:tr>
      <w:tr w:rsidR="00280359" w:rsidRPr="005979D3" w:rsidTr="00775738">
        <w:trPr>
          <w:trHeight w:val="348"/>
          <w:tblHeader/>
          <w:jc w:val="center"/>
        </w:trPr>
        <w:tc>
          <w:tcPr>
            <w:tcW w:w="659" w:type="dxa"/>
            <w:vMerge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7757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7757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7757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359" w:rsidRPr="005979D3" w:rsidTr="00775738">
        <w:trPr>
          <w:trHeight w:val="251"/>
          <w:tblHeader/>
          <w:jc w:val="center"/>
        </w:trPr>
        <w:tc>
          <w:tcPr>
            <w:tcW w:w="659" w:type="dxa"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280359" w:rsidRPr="005979D3" w:rsidRDefault="00280359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A2140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A2140" w:rsidRPr="005979D3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8A2140" w:rsidRPr="00603157" w:rsidRDefault="008A2140" w:rsidP="0077573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Лампа накаливания </w:t>
            </w: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PHILIPS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Е-27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2057" w:type="dxa"/>
            <w:vAlign w:val="center"/>
          </w:tcPr>
          <w:p w:rsidR="008A2140" w:rsidRPr="005979D3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16,25</w:t>
            </w:r>
          </w:p>
        </w:tc>
        <w:tc>
          <w:tcPr>
            <w:tcW w:w="1869" w:type="dxa"/>
            <w:vAlign w:val="center"/>
          </w:tcPr>
          <w:p w:rsidR="008A2140" w:rsidRPr="005979D3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16,64</w:t>
            </w:r>
          </w:p>
        </w:tc>
        <w:tc>
          <w:tcPr>
            <w:tcW w:w="1684" w:type="dxa"/>
            <w:vAlign w:val="center"/>
          </w:tcPr>
          <w:p w:rsidR="008A2140" w:rsidRPr="005979D3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16,92</w:t>
            </w:r>
          </w:p>
        </w:tc>
        <w:tc>
          <w:tcPr>
            <w:tcW w:w="1195" w:type="dxa"/>
            <w:vAlign w:val="center"/>
          </w:tcPr>
          <w:p w:rsidR="008A2140" w:rsidRPr="00603157" w:rsidRDefault="008A2140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8A2140" w:rsidRPr="005979D3" w:rsidTr="008A214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A2140" w:rsidRPr="005979D3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A2140" w:rsidRDefault="006C1D69" w:rsidP="008A2140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16,25+16,64+16,92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=5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312,00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A2140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A2140" w:rsidRPr="005979D3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2" w:type="dxa"/>
            <w:vAlign w:val="center"/>
          </w:tcPr>
          <w:p w:rsidR="008A2140" w:rsidRPr="00603157" w:rsidRDefault="008A2140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Кабель ВВГ 3*2.5</w:t>
            </w:r>
          </w:p>
        </w:tc>
        <w:tc>
          <w:tcPr>
            <w:tcW w:w="2057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81,45</w:t>
            </w:r>
          </w:p>
        </w:tc>
        <w:tc>
          <w:tcPr>
            <w:tcW w:w="1869" w:type="dxa"/>
            <w:vAlign w:val="center"/>
          </w:tcPr>
          <w:p w:rsidR="008A2140" w:rsidRDefault="008A2140" w:rsidP="0028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81,45</w:t>
            </w:r>
          </w:p>
        </w:tc>
        <w:tc>
          <w:tcPr>
            <w:tcW w:w="1684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  <w:tc>
          <w:tcPr>
            <w:tcW w:w="1195" w:type="dxa"/>
            <w:vAlign w:val="center"/>
          </w:tcPr>
          <w:p w:rsidR="008A2140" w:rsidRDefault="008A2140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A2140" w:rsidRPr="005979D3" w:rsidTr="008A214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A2140" w:rsidRDefault="006C1D69" w:rsidP="008A2140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81,45+81,45+83,27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=4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102,50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A2140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A2140" w:rsidRPr="005979D3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2" w:type="dxa"/>
            <w:vAlign w:val="center"/>
          </w:tcPr>
          <w:p w:rsidR="008A2140" w:rsidRPr="00603157" w:rsidRDefault="008A2140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Люминесцентная</w:t>
            </w:r>
            <w:r w:rsidRPr="00775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лампа</w:t>
            </w:r>
            <w:r w:rsidRPr="00775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Philips</w:t>
            </w:r>
            <w:r w:rsidRPr="00775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</w:t>
            </w:r>
            <w:r w:rsidRPr="00775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</w:t>
            </w:r>
            <w:r w:rsidRPr="0077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75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Super</w:t>
            </w:r>
            <w:r w:rsidRPr="00775738">
              <w:rPr>
                <w:rFonts w:ascii="Times New Roman" w:hAnsi="Times New Roman" w:cs="Times New Roman"/>
                <w:sz w:val="20"/>
                <w:szCs w:val="20"/>
              </w:rPr>
              <w:t xml:space="preserve"> 80 18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775738">
              <w:rPr>
                <w:rFonts w:ascii="Times New Roman" w:hAnsi="Times New Roman" w:cs="Times New Roman"/>
                <w:sz w:val="20"/>
                <w:szCs w:val="20"/>
              </w:rPr>
              <w:t xml:space="preserve">/830 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775738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2057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47,44</w:t>
            </w:r>
          </w:p>
        </w:tc>
        <w:tc>
          <w:tcPr>
            <w:tcW w:w="1869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59,14</w:t>
            </w:r>
          </w:p>
        </w:tc>
        <w:tc>
          <w:tcPr>
            <w:tcW w:w="1684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60,14</w:t>
            </w:r>
          </w:p>
        </w:tc>
        <w:tc>
          <w:tcPr>
            <w:tcW w:w="1195" w:type="dxa"/>
            <w:vAlign w:val="center"/>
          </w:tcPr>
          <w:p w:rsidR="008A2140" w:rsidRDefault="008A2140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A2140" w:rsidRPr="005979D3" w:rsidTr="008A214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A2140" w:rsidRPr="008A2140" w:rsidRDefault="006C1D69" w:rsidP="008A2140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47,44+59,14+60,14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=16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671,00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A2140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2" w:type="dxa"/>
            <w:vAlign w:val="center"/>
          </w:tcPr>
          <w:p w:rsidR="008A2140" w:rsidRDefault="008A2140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Лампа НРL- N 250   </w:t>
            </w:r>
            <w:proofErr w:type="spell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Philips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- 40</w:t>
            </w:r>
          </w:p>
          <w:p w:rsidR="008A2140" w:rsidRPr="00603157" w:rsidRDefault="008A2140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2057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430,70</w:t>
            </w:r>
          </w:p>
        </w:tc>
        <w:tc>
          <w:tcPr>
            <w:tcW w:w="1869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519,98</w:t>
            </w:r>
          </w:p>
        </w:tc>
        <w:tc>
          <w:tcPr>
            <w:tcW w:w="1684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528,80</w:t>
            </w:r>
          </w:p>
        </w:tc>
        <w:tc>
          <w:tcPr>
            <w:tcW w:w="1195" w:type="dxa"/>
            <w:vAlign w:val="center"/>
          </w:tcPr>
          <w:p w:rsidR="008A2140" w:rsidRDefault="008A2140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2140" w:rsidRPr="005979D3" w:rsidTr="008A214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A2140" w:rsidRDefault="006C1D69" w:rsidP="008A2140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430,70+519,98+528,80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=4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931,60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A2140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2" w:type="dxa"/>
            <w:vAlign w:val="center"/>
          </w:tcPr>
          <w:p w:rsidR="008A2140" w:rsidRPr="00603157" w:rsidRDefault="008A2140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Провод  ПВ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- 0.5мм</w:t>
            </w:r>
          </w:p>
        </w:tc>
        <w:tc>
          <w:tcPr>
            <w:tcW w:w="2057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1869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684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  <w:tc>
          <w:tcPr>
            <w:tcW w:w="1195" w:type="dxa"/>
            <w:vAlign w:val="center"/>
          </w:tcPr>
          <w:p w:rsidR="008A2140" w:rsidRDefault="008A2140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2140" w:rsidRPr="005979D3" w:rsidTr="008A214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A2140" w:rsidRDefault="006C1D69" w:rsidP="008A2140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9,15+9,20+9,21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=919,00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A2140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2" w:type="dxa"/>
          </w:tcPr>
          <w:p w:rsidR="008A2140" w:rsidRPr="00775738" w:rsidRDefault="008A2140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Стартер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 151 BASIC 4-22W 127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Philips(S-2)</w:t>
            </w:r>
            <w:r w:rsidRPr="00775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A2140" w:rsidRPr="00603157" w:rsidRDefault="008A2140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2057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869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1684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7,82</w:t>
            </w:r>
          </w:p>
        </w:tc>
        <w:tc>
          <w:tcPr>
            <w:tcW w:w="1195" w:type="dxa"/>
            <w:vAlign w:val="center"/>
          </w:tcPr>
          <w:p w:rsidR="008A2140" w:rsidRDefault="008A2140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A2140" w:rsidRPr="005979D3" w:rsidTr="008A214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A2140" w:rsidRDefault="006C1D69" w:rsidP="008A2140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6,96+7,68+7,82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=2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247,00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A2140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2" w:type="dxa"/>
          </w:tcPr>
          <w:p w:rsidR="008A2140" w:rsidRPr="000D6D01" w:rsidRDefault="008A2140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Стартер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 111 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ASIC 4-65W 220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Philips(S-10)</w:t>
            </w:r>
          </w:p>
          <w:p w:rsidR="008A2140" w:rsidRPr="00603157" w:rsidRDefault="008A2140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2057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34,49</w:t>
            </w:r>
          </w:p>
        </w:tc>
        <w:tc>
          <w:tcPr>
            <w:tcW w:w="1869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43,31</w:t>
            </w:r>
          </w:p>
        </w:tc>
        <w:tc>
          <w:tcPr>
            <w:tcW w:w="1684" w:type="dxa"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44,04</w:t>
            </w:r>
          </w:p>
        </w:tc>
        <w:tc>
          <w:tcPr>
            <w:tcW w:w="1195" w:type="dxa"/>
            <w:vAlign w:val="center"/>
          </w:tcPr>
          <w:p w:rsidR="008A2140" w:rsidRDefault="008A2140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2140" w:rsidRPr="005979D3" w:rsidTr="008A214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A2140" w:rsidRDefault="008A2140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</w:tcPr>
          <w:p w:rsidR="008A2140" w:rsidRDefault="006C1D69" w:rsidP="008A2140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34,49+43,31+44,04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=4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061,00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12EC7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92" w:type="dxa"/>
            <w:vAlign w:val="center"/>
          </w:tcPr>
          <w:p w:rsidR="00812EC7" w:rsidRPr="00603157" w:rsidRDefault="00812EC7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Светильник накладной свет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диодный</w:t>
            </w:r>
          </w:p>
        </w:tc>
        <w:tc>
          <w:tcPr>
            <w:tcW w:w="2057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420,50</w:t>
            </w:r>
          </w:p>
        </w:tc>
        <w:tc>
          <w:tcPr>
            <w:tcW w:w="1869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493,31</w:t>
            </w:r>
          </w:p>
        </w:tc>
        <w:tc>
          <w:tcPr>
            <w:tcW w:w="1684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501,68</w:t>
            </w:r>
          </w:p>
        </w:tc>
        <w:tc>
          <w:tcPr>
            <w:tcW w:w="1195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12EC7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2EC7" w:rsidRPr="00812EC7" w:rsidRDefault="006C1D69" w:rsidP="00812EC7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420,50+493,31+501,68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=33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028,10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12EC7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92" w:type="dxa"/>
            <w:vAlign w:val="center"/>
          </w:tcPr>
          <w:p w:rsidR="00812EC7" w:rsidRPr="00695DF3" w:rsidRDefault="00812EC7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Отвертка крестовая №3, д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электрическая</w:t>
            </w:r>
          </w:p>
        </w:tc>
        <w:tc>
          <w:tcPr>
            <w:tcW w:w="2057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182,26</w:t>
            </w:r>
          </w:p>
        </w:tc>
        <w:tc>
          <w:tcPr>
            <w:tcW w:w="1869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190,94</w:t>
            </w:r>
          </w:p>
        </w:tc>
        <w:tc>
          <w:tcPr>
            <w:tcW w:w="1684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199,42</w:t>
            </w:r>
          </w:p>
        </w:tc>
        <w:tc>
          <w:tcPr>
            <w:tcW w:w="1195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2EC7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2EC7" w:rsidRPr="00812EC7" w:rsidRDefault="006C1D69" w:rsidP="00812EC7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182,26+190,94+199,42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=381,74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12EC7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92" w:type="dxa"/>
            <w:vAlign w:val="center"/>
          </w:tcPr>
          <w:p w:rsidR="00812EC7" w:rsidRPr="00695DF3" w:rsidRDefault="00812EC7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Отвертка шлицевая, диэлектр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</w:p>
        </w:tc>
        <w:tc>
          <w:tcPr>
            <w:tcW w:w="2057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182,26</w:t>
            </w:r>
          </w:p>
        </w:tc>
        <w:tc>
          <w:tcPr>
            <w:tcW w:w="1869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190,94</w:t>
            </w:r>
          </w:p>
        </w:tc>
        <w:tc>
          <w:tcPr>
            <w:tcW w:w="1684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199,42</w:t>
            </w:r>
          </w:p>
        </w:tc>
        <w:tc>
          <w:tcPr>
            <w:tcW w:w="1195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2EC7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2EC7" w:rsidRPr="00812EC7" w:rsidRDefault="006C1D69" w:rsidP="00812EC7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182,26+190,94+199,42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=381,74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12EC7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92" w:type="dxa"/>
            <w:vAlign w:val="center"/>
          </w:tcPr>
          <w:p w:rsidR="00812EC7" w:rsidRPr="00695DF3" w:rsidRDefault="00812EC7" w:rsidP="00235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Бокорезы</w:t>
            </w:r>
            <w:proofErr w:type="spellEnd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 усиленные диэле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триче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</w:p>
        </w:tc>
        <w:tc>
          <w:tcPr>
            <w:tcW w:w="2057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862,80</w:t>
            </w:r>
          </w:p>
        </w:tc>
        <w:tc>
          <w:tcPr>
            <w:tcW w:w="1869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862,80</w:t>
            </w:r>
          </w:p>
        </w:tc>
        <w:tc>
          <w:tcPr>
            <w:tcW w:w="1684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862,80</w:t>
            </w:r>
          </w:p>
        </w:tc>
        <w:tc>
          <w:tcPr>
            <w:tcW w:w="1195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2EC7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2EC7" w:rsidRPr="00812EC7" w:rsidRDefault="006C1D69" w:rsidP="00812EC7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862,80+862,80+862,80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=1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725,60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12EC7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92" w:type="dxa"/>
            <w:vAlign w:val="center"/>
          </w:tcPr>
          <w:p w:rsidR="00812EC7" w:rsidRPr="00695DF3" w:rsidRDefault="00812EC7" w:rsidP="00235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Пассатижи</w:t>
            </w:r>
          </w:p>
        </w:tc>
        <w:tc>
          <w:tcPr>
            <w:tcW w:w="2057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622,04</w:t>
            </w:r>
          </w:p>
        </w:tc>
        <w:tc>
          <w:tcPr>
            <w:tcW w:w="1869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703,84</w:t>
            </w:r>
          </w:p>
        </w:tc>
        <w:tc>
          <w:tcPr>
            <w:tcW w:w="1684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730,75</w:t>
            </w:r>
          </w:p>
        </w:tc>
        <w:tc>
          <w:tcPr>
            <w:tcW w:w="1195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2EC7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2EC7" w:rsidRPr="00812EC7" w:rsidRDefault="006C1D69" w:rsidP="00812EC7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622,04+703,84+730,75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=1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371,08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12EC7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92" w:type="dxa"/>
            <w:vAlign w:val="center"/>
          </w:tcPr>
          <w:p w:rsidR="00812EC7" w:rsidRPr="00695DF3" w:rsidRDefault="00812EC7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Светодиодная универсальная панель</w:t>
            </w:r>
          </w:p>
        </w:tc>
        <w:tc>
          <w:tcPr>
            <w:tcW w:w="2057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742,60</w:t>
            </w:r>
          </w:p>
        </w:tc>
        <w:tc>
          <w:tcPr>
            <w:tcW w:w="1869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856,67</w:t>
            </w:r>
          </w:p>
        </w:tc>
        <w:tc>
          <w:tcPr>
            <w:tcW w:w="1684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871,18</w:t>
            </w:r>
          </w:p>
        </w:tc>
        <w:tc>
          <w:tcPr>
            <w:tcW w:w="1195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812EC7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2EC7" w:rsidRPr="00812EC7" w:rsidRDefault="006C1D69" w:rsidP="00812EC7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742,60+856,67+871,18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=129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286,36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12EC7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92" w:type="dxa"/>
            <w:vAlign w:val="center"/>
          </w:tcPr>
          <w:p w:rsidR="00812EC7" w:rsidRPr="00695DF3" w:rsidRDefault="00812EC7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Выключатель  внутренний  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нарный</w:t>
            </w:r>
          </w:p>
        </w:tc>
        <w:tc>
          <w:tcPr>
            <w:tcW w:w="2057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75,68</w:t>
            </w:r>
          </w:p>
        </w:tc>
        <w:tc>
          <w:tcPr>
            <w:tcW w:w="1869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82,13</w:t>
            </w:r>
          </w:p>
        </w:tc>
        <w:tc>
          <w:tcPr>
            <w:tcW w:w="1684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85,05</w:t>
            </w:r>
          </w:p>
        </w:tc>
        <w:tc>
          <w:tcPr>
            <w:tcW w:w="1195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12EC7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2EC7" w:rsidRPr="00812EC7" w:rsidRDefault="006C1D69" w:rsidP="00812EC7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75,68+82,13+85,08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=2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023,75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12EC7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92" w:type="dxa"/>
            <w:vAlign w:val="center"/>
          </w:tcPr>
          <w:p w:rsidR="00812EC7" w:rsidRPr="00695DF3" w:rsidRDefault="00812EC7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Разъем печной РШ/ВШ</w:t>
            </w:r>
          </w:p>
        </w:tc>
        <w:tc>
          <w:tcPr>
            <w:tcW w:w="2057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216,50</w:t>
            </w:r>
          </w:p>
        </w:tc>
        <w:tc>
          <w:tcPr>
            <w:tcW w:w="1869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216,50</w:t>
            </w:r>
          </w:p>
        </w:tc>
        <w:tc>
          <w:tcPr>
            <w:tcW w:w="1684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226,12</w:t>
            </w:r>
          </w:p>
        </w:tc>
        <w:tc>
          <w:tcPr>
            <w:tcW w:w="1195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12EC7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2EC7" w:rsidRPr="00812EC7" w:rsidRDefault="006C1D69" w:rsidP="00812EC7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216,50+216,50+226,12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=3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295,50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12EC7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92" w:type="dxa"/>
            <w:vAlign w:val="center"/>
          </w:tcPr>
          <w:p w:rsidR="00812EC7" w:rsidRPr="00695DF3" w:rsidRDefault="00812EC7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Лампа светодиодная  10Вт Т8 230в/50Н </w:t>
            </w:r>
            <w:proofErr w:type="gramStart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холодный</w:t>
            </w:r>
            <w:proofErr w:type="gramEnd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 матовая</w:t>
            </w:r>
          </w:p>
        </w:tc>
        <w:tc>
          <w:tcPr>
            <w:tcW w:w="2057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106,70</w:t>
            </w:r>
          </w:p>
        </w:tc>
        <w:tc>
          <w:tcPr>
            <w:tcW w:w="1869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130,81</w:t>
            </w:r>
          </w:p>
        </w:tc>
        <w:tc>
          <w:tcPr>
            <w:tcW w:w="1684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133,03</w:t>
            </w:r>
          </w:p>
        </w:tc>
        <w:tc>
          <w:tcPr>
            <w:tcW w:w="1195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12EC7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2EC7" w:rsidRPr="00812EC7" w:rsidRDefault="006C1D69" w:rsidP="00812EC7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106,70+130,81+133,03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=61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755,00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12EC7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92" w:type="dxa"/>
            <w:vAlign w:val="center"/>
          </w:tcPr>
          <w:p w:rsidR="00812EC7" w:rsidRPr="00603157" w:rsidRDefault="00812EC7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Изолента</w:t>
            </w:r>
            <w:proofErr w:type="spell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ХБ  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двухсторонняя</w:t>
            </w:r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2ПОЛ 300 г ГОСТ 2162-78</w:t>
            </w:r>
          </w:p>
        </w:tc>
        <w:tc>
          <w:tcPr>
            <w:tcW w:w="2057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120,60</w:t>
            </w:r>
          </w:p>
        </w:tc>
        <w:tc>
          <w:tcPr>
            <w:tcW w:w="1869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136,47</w:t>
            </w:r>
          </w:p>
        </w:tc>
        <w:tc>
          <w:tcPr>
            <w:tcW w:w="1684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144,52</w:t>
            </w:r>
          </w:p>
        </w:tc>
        <w:tc>
          <w:tcPr>
            <w:tcW w:w="1195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12EC7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2EC7" w:rsidRPr="00812EC7" w:rsidRDefault="006C1D69" w:rsidP="00812EC7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120,60+136,47+144,52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=669,30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12EC7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92" w:type="dxa"/>
            <w:vAlign w:val="center"/>
          </w:tcPr>
          <w:p w:rsidR="00812EC7" w:rsidRPr="0064715C" w:rsidRDefault="00812EC7" w:rsidP="00775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</w:rPr>
              <w:t>Розетка внутренняя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4715C">
              <w:rPr>
                <w:rFonts w:ascii="Times New Roman" w:hAnsi="Times New Roman" w:cs="Times New Roman"/>
                <w:color w:val="000000"/>
                <w:sz w:val="20"/>
              </w:rPr>
              <w:t>двойная</w:t>
            </w:r>
          </w:p>
        </w:tc>
        <w:tc>
          <w:tcPr>
            <w:tcW w:w="2057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119,57</w:t>
            </w:r>
          </w:p>
        </w:tc>
        <w:tc>
          <w:tcPr>
            <w:tcW w:w="1869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1684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134,38</w:t>
            </w:r>
          </w:p>
        </w:tc>
        <w:tc>
          <w:tcPr>
            <w:tcW w:w="1195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12EC7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2EC7" w:rsidRPr="00812EC7" w:rsidRDefault="006C1D69" w:rsidP="00812EC7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119,57+129,70+134,38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=3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197,50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12EC7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92" w:type="dxa"/>
            <w:vAlign w:val="center"/>
          </w:tcPr>
          <w:p w:rsidR="00812EC7" w:rsidRPr="0064715C" w:rsidRDefault="00812EC7" w:rsidP="0077573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</w:pP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>Розетка О/У с М/</w:t>
            </w:r>
            <w:proofErr w:type="gramStart"/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>П</w:t>
            </w:r>
            <w:proofErr w:type="gramEnd"/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 xml:space="preserve"> Прима с З/К четырехместная с защитными шторками 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  <w:lang w:val="en-US"/>
              </w:rPr>
              <w:t>RA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>16-411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  <w:lang w:val="en-US"/>
              </w:rPr>
              <w:t>M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>-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  <w:lang w:val="en-US"/>
              </w:rPr>
              <w:t>B</w:t>
            </w:r>
          </w:p>
          <w:p w:rsidR="00812EC7" w:rsidRPr="0064715C" w:rsidRDefault="00812EC7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2057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468,88</w:t>
            </w:r>
          </w:p>
        </w:tc>
        <w:tc>
          <w:tcPr>
            <w:tcW w:w="1869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508,87</w:t>
            </w:r>
          </w:p>
        </w:tc>
        <w:tc>
          <w:tcPr>
            <w:tcW w:w="1684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527,02</w:t>
            </w:r>
          </w:p>
        </w:tc>
        <w:tc>
          <w:tcPr>
            <w:tcW w:w="1195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12EC7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2EC7" w:rsidRPr="00812EC7" w:rsidRDefault="006C1D69" w:rsidP="00812EC7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468,88+508,87+527,02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=3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009,54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12EC7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92" w:type="dxa"/>
            <w:vAlign w:val="center"/>
          </w:tcPr>
          <w:p w:rsidR="00812EC7" w:rsidRPr="0064715C" w:rsidRDefault="00812EC7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</w:rPr>
              <w:t>Розетка внутренняя  одинарная</w:t>
            </w:r>
          </w:p>
        </w:tc>
        <w:tc>
          <w:tcPr>
            <w:tcW w:w="2057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66,72</w:t>
            </w:r>
          </w:p>
        </w:tc>
        <w:tc>
          <w:tcPr>
            <w:tcW w:w="1869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</w:p>
        </w:tc>
        <w:tc>
          <w:tcPr>
            <w:tcW w:w="1684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74,98</w:t>
            </w:r>
          </w:p>
        </w:tc>
        <w:tc>
          <w:tcPr>
            <w:tcW w:w="1195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12EC7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2EC7" w:rsidRPr="00812EC7" w:rsidRDefault="006C1D69" w:rsidP="00812EC7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66,72+72,41+74,98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=1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784,25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12EC7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92" w:type="dxa"/>
            <w:vAlign w:val="center"/>
          </w:tcPr>
          <w:p w:rsidR="00812EC7" w:rsidRPr="00603157" w:rsidRDefault="00812EC7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Выключатель  внутренний  трой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2057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181,05</w:t>
            </w:r>
          </w:p>
        </w:tc>
        <w:tc>
          <w:tcPr>
            <w:tcW w:w="1869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199,23</w:t>
            </w:r>
          </w:p>
        </w:tc>
        <w:tc>
          <w:tcPr>
            <w:tcW w:w="1684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206,70</w:t>
            </w:r>
          </w:p>
        </w:tc>
        <w:tc>
          <w:tcPr>
            <w:tcW w:w="1195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12EC7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2EC7" w:rsidRPr="00812EC7" w:rsidRDefault="006C1D69" w:rsidP="00812EC7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181,05+199,23+206,70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=1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956,60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12EC7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92" w:type="dxa"/>
            <w:vAlign w:val="center"/>
          </w:tcPr>
          <w:p w:rsidR="00812EC7" w:rsidRPr="0064715C" w:rsidRDefault="00812EC7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 xml:space="preserve">Патрон ASD Н12П-01 Е27 </w:t>
            </w:r>
            <w:proofErr w:type="spellStart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болитовый</w:t>
            </w:r>
            <w:proofErr w:type="spellEnd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 xml:space="preserve"> подвесной</w:t>
            </w:r>
          </w:p>
        </w:tc>
        <w:tc>
          <w:tcPr>
            <w:tcW w:w="2057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869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32,48</w:t>
            </w:r>
          </w:p>
        </w:tc>
        <w:tc>
          <w:tcPr>
            <w:tcW w:w="1684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33,03</w:t>
            </w:r>
          </w:p>
        </w:tc>
        <w:tc>
          <w:tcPr>
            <w:tcW w:w="1195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12EC7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2EC7" w:rsidRPr="00812EC7" w:rsidRDefault="006C1D69" w:rsidP="00812EC7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22,50+32,48+33,03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=1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467,00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812EC7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92" w:type="dxa"/>
            <w:vAlign w:val="center"/>
          </w:tcPr>
          <w:p w:rsidR="00812EC7" w:rsidRPr="0064715C" w:rsidRDefault="00812EC7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 xml:space="preserve">Патрон ASD Ф П-01 Е27 </w:t>
            </w:r>
            <w:proofErr w:type="spellStart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карб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литовый</w:t>
            </w:r>
            <w:proofErr w:type="spellEnd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 xml:space="preserve"> потолочный</w:t>
            </w:r>
          </w:p>
        </w:tc>
        <w:tc>
          <w:tcPr>
            <w:tcW w:w="2057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31,24</w:t>
            </w:r>
          </w:p>
        </w:tc>
        <w:tc>
          <w:tcPr>
            <w:tcW w:w="1869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44,98</w:t>
            </w:r>
          </w:p>
        </w:tc>
        <w:tc>
          <w:tcPr>
            <w:tcW w:w="1684" w:type="dxa"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45,74</w:t>
            </w:r>
          </w:p>
        </w:tc>
        <w:tc>
          <w:tcPr>
            <w:tcW w:w="1195" w:type="dxa"/>
            <w:vAlign w:val="center"/>
          </w:tcPr>
          <w:p w:rsidR="00812EC7" w:rsidRDefault="00812EC7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12EC7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2EC7" w:rsidRDefault="00812EC7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2EC7" w:rsidRPr="00812EC7" w:rsidRDefault="006C1D69" w:rsidP="00812EC7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31,24+44,98+45,74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=609,75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942B8B" w:rsidRPr="005979D3" w:rsidTr="00942B8B">
        <w:trPr>
          <w:trHeight w:val="181"/>
          <w:jc w:val="center"/>
        </w:trPr>
        <w:tc>
          <w:tcPr>
            <w:tcW w:w="659" w:type="dxa"/>
            <w:vMerge w:val="restart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92" w:type="dxa"/>
            <w:vAlign w:val="center"/>
          </w:tcPr>
          <w:p w:rsidR="00942B8B" w:rsidRPr="0064715C" w:rsidRDefault="00942B8B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Патрон TDM SQ0319-0002 к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 xml:space="preserve">рамический E27 контакты медь 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гильза медь</w:t>
            </w:r>
          </w:p>
        </w:tc>
        <w:tc>
          <w:tcPr>
            <w:tcW w:w="2057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20,81</w:t>
            </w:r>
          </w:p>
        </w:tc>
        <w:tc>
          <w:tcPr>
            <w:tcW w:w="1869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20,81</w:t>
            </w:r>
          </w:p>
        </w:tc>
        <w:tc>
          <w:tcPr>
            <w:tcW w:w="1684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21,15</w:t>
            </w:r>
          </w:p>
        </w:tc>
        <w:tc>
          <w:tcPr>
            <w:tcW w:w="1195" w:type="dxa"/>
            <w:vAlign w:val="center"/>
          </w:tcPr>
          <w:p w:rsidR="00942B8B" w:rsidRDefault="00942B8B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42B8B" w:rsidRPr="005979D3" w:rsidTr="00942B8B">
        <w:trPr>
          <w:trHeight w:val="181"/>
          <w:jc w:val="center"/>
        </w:trPr>
        <w:tc>
          <w:tcPr>
            <w:tcW w:w="659" w:type="dxa"/>
            <w:vMerge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942B8B" w:rsidRPr="00942B8B" w:rsidRDefault="006C1D69" w:rsidP="00942B8B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20,81+20,81+21,15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=523,00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942B8B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92" w:type="dxa"/>
            <w:vAlign w:val="center"/>
          </w:tcPr>
          <w:p w:rsidR="00942B8B" w:rsidRPr="00603157" w:rsidRDefault="00942B8B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Выключатель  внутренний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двойной</w:t>
            </w:r>
          </w:p>
        </w:tc>
        <w:tc>
          <w:tcPr>
            <w:tcW w:w="2057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93,78</w:t>
            </w:r>
          </w:p>
        </w:tc>
        <w:tc>
          <w:tcPr>
            <w:tcW w:w="1869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101,78</w:t>
            </w:r>
          </w:p>
        </w:tc>
        <w:tc>
          <w:tcPr>
            <w:tcW w:w="1684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105,40</w:t>
            </w:r>
          </w:p>
        </w:tc>
        <w:tc>
          <w:tcPr>
            <w:tcW w:w="1195" w:type="dxa"/>
            <w:vAlign w:val="center"/>
          </w:tcPr>
          <w:p w:rsidR="00942B8B" w:rsidRDefault="00942B8B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42B8B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942B8B" w:rsidRPr="00942B8B" w:rsidRDefault="006C1D69" w:rsidP="00942B8B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93,78+101,78+105,40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=2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508,00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942B8B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92" w:type="dxa"/>
            <w:vAlign w:val="center"/>
          </w:tcPr>
          <w:p w:rsidR="00942B8B" w:rsidRPr="00603157" w:rsidRDefault="00942B8B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Выключатель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наружный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2057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80,10</w:t>
            </w:r>
          </w:p>
        </w:tc>
        <w:tc>
          <w:tcPr>
            <w:tcW w:w="1869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86,93</w:t>
            </w:r>
          </w:p>
        </w:tc>
        <w:tc>
          <w:tcPr>
            <w:tcW w:w="1684" w:type="dxa"/>
            <w:vAlign w:val="center"/>
          </w:tcPr>
          <w:p w:rsidR="00942B8B" w:rsidRDefault="00942B8B" w:rsidP="007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90,03</w:t>
            </w:r>
          </w:p>
        </w:tc>
        <w:tc>
          <w:tcPr>
            <w:tcW w:w="1195" w:type="dxa"/>
            <w:vAlign w:val="center"/>
          </w:tcPr>
          <w:p w:rsidR="00942B8B" w:rsidRDefault="00942B8B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42B8B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942B8B" w:rsidRPr="00942B8B" w:rsidRDefault="006C1D69" w:rsidP="00942B8B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80,10+86,93+90,03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=2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142,25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942B8B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92" w:type="dxa"/>
            <w:vAlign w:val="center"/>
          </w:tcPr>
          <w:p w:rsidR="00942B8B" w:rsidRPr="00603157" w:rsidRDefault="00942B8B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Выключатель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наружный 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нарный</w:t>
            </w:r>
          </w:p>
        </w:tc>
        <w:tc>
          <w:tcPr>
            <w:tcW w:w="2057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67,85</w:t>
            </w:r>
          </w:p>
        </w:tc>
        <w:tc>
          <w:tcPr>
            <w:tcW w:w="1869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73,64</w:t>
            </w:r>
          </w:p>
        </w:tc>
        <w:tc>
          <w:tcPr>
            <w:tcW w:w="1684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76,26</w:t>
            </w:r>
          </w:p>
        </w:tc>
        <w:tc>
          <w:tcPr>
            <w:tcW w:w="1195" w:type="dxa"/>
            <w:vAlign w:val="center"/>
          </w:tcPr>
          <w:p w:rsidR="00942B8B" w:rsidRDefault="00942B8B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42B8B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942B8B" w:rsidRPr="00942B8B" w:rsidRDefault="006C1D69" w:rsidP="00942B8B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67,85+73,64+76,26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=1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814,50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942B8B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92" w:type="dxa"/>
            <w:vAlign w:val="center"/>
          </w:tcPr>
          <w:p w:rsidR="00942B8B" w:rsidRPr="00603157" w:rsidRDefault="00942B8B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зетка наружная одинарная «евро»</w:t>
            </w:r>
          </w:p>
        </w:tc>
        <w:tc>
          <w:tcPr>
            <w:tcW w:w="2057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74,88</w:t>
            </w:r>
          </w:p>
        </w:tc>
        <w:tc>
          <w:tcPr>
            <w:tcW w:w="1869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82,40</w:t>
            </w:r>
          </w:p>
        </w:tc>
        <w:tc>
          <w:tcPr>
            <w:tcW w:w="1684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68,63</w:t>
            </w:r>
          </w:p>
        </w:tc>
        <w:tc>
          <w:tcPr>
            <w:tcW w:w="1195" w:type="dxa"/>
            <w:vAlign w:val="center"/>
          </w:tcPr>
          <w:p w:rsidR="00942B8B" w:rsidRDefault="00942B8B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42B8B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942B8B" w:rsidRPr="00942B8B" w:rsidRDefault="006C1D69" w:rsidP="00942B8B">
            <w:pPr>
              <w:pStyle w:val="a5"/>
              <w:tabs>
                <w:tab w:val="left" w:pos="284"/>
                <w:tab w:val="left" w:pos="4335"/>
              </w:tabs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74,88+82,40+69,63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=1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882,50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942B8B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92" w:type="dxa"/>
            <w:vAlign w:val="center"/>
          </w:tcPr>
          <w:p w:rsidR="00942B8B" w:rsidRPr="00603157" w:rsidRDefault="00942B8B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зетка наружная одинарная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057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74,88</w:t>
            </w:r>
          </w:p>
        </w:tc>
        <w:tc>
          <w:tcPr>
            <w:tcW w:w="1869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82,40</w:t>
            </w:r>
          </w:p>
        </w:tc>
        <w:tc>
          <w:tcPr>
            <w:tcW w:w="1684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85,50</w:t>
            </w:r>
          </w:p>
        </w:tc>
        <w:tc>
          <w:tcPr>
            <w:tcW w:w="1195" w:type="dxa"/>
            <w:vAlign w:val="center"/>
          </w:tcPr>
          <w:p w:rsidR="00942B8B" w:rsidRDefault="00942B8B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42B8B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942B8B" w:rsidRDefault="006C1D69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74,88+82,40+85,50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=2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023,25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942B8B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92" w:type="dxa"/>
            <w:vAlign w:val="center"/>
          </w:tcPr>
          <w:p w:rsidR="00942B8B" w:rsidRPr="00603157" w:rsidRDefault="00942B8B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Розетка наружная двойная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057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140,22</w:t>
            </w:r>
          </w:p>
        </w:tc>
        <w:tc>
          <w:tcPr>
            <w:tcW w:w="1869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152,18</w:t>
            </w:r>
          </w:p>
        </w:tc>
        <w:tc>
          <w:tcPr>
            <w:tcW w:w="1684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157,61</w:t>
            </w:r>
          </w:p>
        </w:tc>
        <w:tc>
          <w:tcPr>
            <w:tcW w:w="1195" w:type="dxa"/>
            <w:vAlign w:val="center"/>
          </w:tcPr>
          <w:p w:rsidR="00942B8B" w:rsidRDefault="00942B8B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42B8B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942B8B" w:rsidRDefault="006C1D69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140,22+152,18+157,61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=3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750,00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942B8B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92" w:type="dxa"/>
            <w:vAlign w:val="center"/>
          </w:tcPr>
          <w:p w:rsidR="00942B8B" w:rsidRPr="00603157" w:rsidRDefault="00942B8B" w:rsidP="00775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Вилка</w:t>
            </w:r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– 001 универсальная</w:t>
            </w:r>
          </w:p>
        </w:tc>
        <w:tc>
          <w:tcPr>
            <w:tcW w:w="2057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24,04</w:t>
            </w:r>
          </w:p>
        </w:tc>
        <w:tc>
          <w:tcPr>
            <w:tcW w:w="1869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27,78</w:t>
            </w:r>
          </w:p>
        </w:tc>
        <w:tc>
          <w:tcPr>
            <w:tcW w:w="1684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29,43</w:t>
            </w:r>
          </w:p>
        </w:tc>
        <w:tc>
          <w:tcPr>
            <w:tcW w:w="1195" w:type="dxa"/>
            <w:vAlign w:val="center"/>
          </w:tcPr>
          <w:p w:rsidR="00942B8B" w:rsidRDefault="00942B8B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42B8B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942B8B" w:rsidRDefault="006C1D69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24,04+27,78+29,43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=406,20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942B8B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92" w:type="dxa"/>
            <w:vAlign w:val="center"/>
          </w:tcPr>
          <w:p w:rsidR="00942B8B" w:rsidRPr="00603157" w:rsidRDefault="00942B8B" w:rsidP="00775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Вилка</w:t>
            </w:r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16 -001 «евро» с </w:t>
            </w:r>
            <w:proofErr w:type="spell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/к</w:t>
            </w:r>
          </w:p>
        </w:tc>
        <w:tc>
          <w:tcPr>
            <w:tcW w:w="2057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32,17</w:t>
            </w:r>
          </w:p>
        </w:tc>
        <w:tc>
          <w:tcPr>
            <w:tcW w:w="1869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48,27</w:t>
            </w:r>
          </w:p>
        </w:tc>
        <w:tc>
          <w:tcPr>
            <w:tcW w:w="1684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52,16</w:t>
            </w:r>
          </w:p>
        </w:tc>
        <w:tc>
          <w:tcPr>
            <w:tcW w:w="1195" w:type="dxa"/>
            <w:vAlign w:val="center"/>
          </w:tcPr>
          <w:p w:rsidR="00942B8B" w:rsidRDefault="00942B8B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42B8B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942B8B" w:rsidRDefault="006C1D69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32,17+48,27+52,16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=663,00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942B8B" w:rsidRPr="005979D3" w:rsidTr="00775738">
        <w:trPr>
          <w:trHeight w:val="489"/>
          <w:jc w:val="center"/>
        </w:trPr>
        <w:tc>
          <w:tcPr>
            <w:tcW w:w="659" w:type="dxa"/>
            <w:vMerge w:val="restart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92" w:type="dxa"/>
            <w:vAlign w:val="center"/>
          </w:tcPr>
          <w:p w:rsidR="00942B8B" w:rsidRPr="00603157" w:rsidRDefault="00942B8B" w:rsidP="00775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Отвертка-пробник ОП-1 ИЭК TPR10</w:t>
            </w:r>
          </w:p>
        </w:tc>
        <w:tc>
          <w:tcPr>
            <w:tcW w:w="2057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869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684" w:type="dxa"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195" w:type="dxa"/>
            <w:vAlign w:val="center"/>
          </w:tcPr>
          <w:p w:rsidR="00942B8B" w:rsidRPr="00603157" w:rsidRDefault="00942B8B" w:rsidP="008A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2B8B" w:rsidRPr="005979D3" w:rsidTr="00942B8B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942B8B" w:rsidRDefault="00942B8B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942B8B" w:rsidRDefault="006C1D69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170,00+170,00+170,00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=510,00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</w:tbl>
    <w:p w:rsidR="00280359" w:rsidRPr="004F1FFF" w:rsidRDefault="00280359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14"/>
        </w:rPr>
      </w:pPr>
    </w:p>
    <w:p w:rsidR="00957A70" w:rsidRPr="00942B8B" w:rsidRDefault="00942B8B" w:rsidP="00942B8B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Общий р</w:t>
      </w:r>
      <w:r w:rsidR="00280359" w:rsidRPr="00394B9F">
        <w:rPr>
          <w:rFonts w:ascii="Times New Roman" w:hAnsi="Times New Roman" w:cs="Times New Roman"/>
          <w:sz w:val="20"/>
        </w:rPr>
        <w:t>асчет</w:t>
      </w:r>
    </w:p>
    <w:tbl>
      <w:tblPr>
        <w:tblpPr w:leftFromText="180" w:rightFromText="180" w:vertAnchor="text" w:horzAnchor="margin" w:tblpX="250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9"/>
        <w:gridCol w:w="1016"/>
        <w:gridCol w:w="2407"/>
        <w:gridCol w:w="3314"/>
      </w:tblGrid>
      <w:tr w:rsidR="00957A70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  <w:r w:rsidR="000D6D01">
              <w:rPr>
                <w:rFonts w:ascii="Times New Roman" w:hAnsi="Times New Roman" w:cs="Times New Roman"/>
                <w:sz w:val="20"/>
                <w:szCs w:val="20"/>
              </w:rPr>
              <w:t xml:space="preserve"> (м)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Лампа накаливания </w:t>
            </w: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PHILIPS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Е-27</w:t>
            </w:r>
          </w:p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A33BCC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A33BCC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5 312,00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Кабель ВВГ 3*2.5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A33BCC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A33BCC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4 102,50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0D6D01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Люминесцентная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лампа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Philips Master TL-D Super 80 18W/830 G13</w:t>
            </w:r>
          </w:p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55,57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16 671,00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Лампа НРL- N 250   </w:t>
            </w:r>
            <w:proofErr w:type="spell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Philips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- 40</w:t>
            </w:r>
          </w:p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493,16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4 931,60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Провод  ПВ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- 0.5мм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9,19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919,00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01" w:rsidRPr="000D6D01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Стартер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 151 BASIC 4-22W 127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Philips(S-2)</w:t>
            </w:r>
          </w:p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7,49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2 247,00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01" w:rsidRPr="000D6D01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Стартер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 111 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ASIC 4-65W 220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6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Philips(S-10)</w:t>
            </w:r>
          </w:p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4 061,00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Светильник накладной светодиодный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471,83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33 028,10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95DF3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Отвертка крестовая №3, диэлектрич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190,87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381,74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95DF3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Отвертка шлицевая, диэлектрическая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190,87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381,74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95DF3" w:rsidRDefault="000D6D01" w:rsidP="00235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Бокорезы</w:t>
            </w:r>
            <w:proofErr w:type="spellEnd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 усиленные диэлектриче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862,80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942B8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1 725,60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95DF3" w:rsidRDefault="000D6D01" w:rsidP="00235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Пассатижи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685,54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1 371,08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95DF3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Светодиодная универсальная панель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823,48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129 286,36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95DF3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Выключатель  внутренний  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нарный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2 023,75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95DF3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Разъем печной РШ/ВШ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219,70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3 295,50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95DF3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Лампа светодиодная  10Вт Т8 230в/50Н </w:t>
            </w:r>
            <w:proofErr w:type="gramStart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>холодный</w:t>
            </w:r>
            <w:proofErr w:type="gramEnd"/>
            <w:r w:rsidRPr="00695DF3">
              <w:rPr>
                <w:rFonts w:ascii="Times New Roman" w:hAnsi="Times New Roman" w:cs="Times New Roman"/>
                <w:sz w:val="20"/>
                <w:szCs w:val="20"/>
              </w:rPr>
              <w:t xml:space="preserve"> матовая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123,51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61 755,00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Изолента</w:t>
            </w:r>
            <w:proofErr w:type="spell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ХБ  </w:t>
            </w:r>
            <w:proofErr w:type="gramStart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двухсторонняя</w:t>
            </w:r>
            <w:proofErr w:type="gramEnd"/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2ПОЛ 300 г ГОСТ 2162-78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133,86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669,30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4715C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</w:rPr>
              <w:t>Розетка внутренняя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4715C">
              <w:rPr>
                <w:rFonts w:ascii="Times New Roman" w:hAnsi="Times New Roman" w:cs="Times New Roman"/>
                <w:color w:val="000000"/>
                <w:sz w:val="20"/>
              </w:rPr>
              <w:t>двойная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3 197,50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4715C" w:rsidRDefault="000D6D01" w:rsidP="00942B8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</w:pP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>Розетка О/У с М/</w:t>
            </w:r>
            <w:proofErr w:type="gramStart"/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>П</w:t>
            </w:r>
            <w:proofErr w:type="gramEnd"/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 xml:space="preserve"> Прима с З/К чет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>ы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 xml:space="preserve">рехместная с защитными шторками 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  <w:lang w:val="en-US"/>
              </w:rPr>
              <w:t>RA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>16-411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  <w:lang w:val="en-US"/>
              </w:rPr>
              <w:t>M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</w:rPr>
              <w:t>-</w:t>
            </w:r>
            <w:r w:rsidRPr="0064715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2"/>
                <w:lang w:val="en-US"/>
              </w:rPr>
              <w:t>B</w:t>
            </w:r>
          </w:p>
          <w:p w:rsidR="000D6D01" w:rsidRPr="0064715C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03157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501,59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3 009,54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4715C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715C">
              <w:rPr>
                <w:rFonts w:ascii="Times New Roman" w:hAnsi="Times New Roman" w:cs="Times New Roman"/>
                <w:color w:val="000000"/>
                <w:sz w:val="20"/>
              </w:rPr>
              <w:t>Розетка внутренняя  одинарная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71,37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1 784,25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Выключатель  внутренний  трой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195,66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1 956,60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4715C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 xml:space="preserve">Патрон ASD Н12П-01 Е27 </w:t>
            </w:r>
            <w:proofErr w:type="spellStart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карболит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  <w:proofErr w:type="spellEnd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 xml:space="preserve"> подвесной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1 467,00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4715C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 xml:space="preserve">Патрон ASD Ф П-01 Е27 </w:t>
            </w:r>
            <w:proofErr w:type="spellStart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карболитовый</w:t>
            </w:r>
            <w:proofErr w:type="spellEnd"/>
            <w:r w:rsidRPr="0064715C">
              <w:rPr>
                <w:rFonts w:ascii="Times New Roman" w:hAnsi="Times New Roman" w:cs="Times New Roman"/>
                <w:sz w:val="20"/>
                <w:szCs w:val="20"/>
              </w:rPr>
              <w:t xml:space="preserve"> потолочный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609,75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4715C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Патрон TDM SQ0319-0002 керамич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715C">
              <w:rPr>
                <w:rFonts w:ascii="Times New Roman" w:hAnsi="Times New Roman" w:cs="Times New Roman"/>
                <w:sz w:val="20"/>
                <w:szCs w:val="20"/>
              </w:rPr>
              <w:t>ский E27 контакты медь гильза медь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523,00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Выключатель  внутренний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двойной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2 508,00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Выключатель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наружный</w:t>
            </w: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двойной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85,69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2 142,25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 xml:space="preserve">Выключатель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наружный одинарный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72,58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1 814,50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зетка наружная одинарная «евро»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1 882,50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зетка наружная одинарная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2 023,25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Розетка наружная двойная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3 750,00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Вилка</w:t>
            </w:r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– 001 универсальная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27,08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406,20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Вилка</w:t>
            </w:r>
            <w:proofErr w:type="gram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16 -001 «евро» с </w:t>
            </w:r>
            <w:proofErr w:type="spellStart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0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663,00</w:t>
            </w:r>
          </w:p>
        </w:tc>
      </w:tr>
      <w:tr w:rsidR="000D6D01" w:rsidRPr="00A33BCC" w:rsidTr="00942B8B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7">
              <w:rPr>
                <w:rFonts w:ascii="Times New Roman" w:hAnsi="Times New Roman" w:cs="Times New Roman"/>
                <w:sz w:val="20"/>
                <w:szCs w:val="20"/>
              </w:rPr>
              <w:t>Отвертка-пробник ОП-1 ИЭК TPR10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Pr="00603157" w:rsidRDefault="000D6D01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1" w:rsidRDefault="004F2B7B" w:rsidP="0094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</w:tr>
      <w:tr w:rsidR="00957A70" w:rsidRPr="00A33BCC" w:rsidTr="00942B8B">
        <w:trPr>
          <w:trHeight w:val="280"/>
        </w:trPr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42B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7B" w:rsidRPr="00A33BCC" w:rsidRDefault="004F2B7B" w:rsidP="004F2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300 409,61</w:t>
            </w:r>
          </w:p>
        </w:tc>
      </w:tr>
    </w:tbl>
    <w:p w:rsidR="00957A70" w:rsidRDefault="00957A70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41BEA" w:rsidRPr="00B46B9F" w:rsidRDefault="00280359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4F2B7B">
        <w:rPr>
          <w:rFonts w:ascii="Times New Roman" w:hAnsi="Times New Roman"/>
          <w:b/>
          <w:color w:val="FF0000"/>
          <w:sz w:val="20"/>
        </w:rPr>
        <w:t>300 409,61</w:t>
      </w:r>
      <w:r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>
        <w:rPr>
          <w:rFonts w:ascii="Times New Roman" w:hAnsi="Times New Roman"/>
          <w:b/>
          <w:color w:val="FF0000"/>
          <w:sz w:val="20"/>
        </w:rPr>
        <w:t>ей</w:t>
      </w:r>
      <w:r w:rsidRPr="003209DC">
        <w:rPr>
          <w:rFonts w:ascii="Times New Roman" w:hAnsi="Times New Roman"/>
          <w:sz w:val="20"/>
        </w:rPr>
        <w:t xml:space="preserve"> (</w:t>
      </w:r>
      <w:r w:rsidR="0028429D">
        <w:rPr>
          <w:rFonts w:ascii="Times New Roman" w:hAnsi="Times New Roman"/>
          <w:sz w:val="20"/>
        </w:rPr>
        <w:t xml:space="preserve">триста </w:t>
      </w:r>
      <w:r>
        <w:rPr>
          <w:rFonts w:ascii="Times New Roman" w:hAnsi="Times New Roman"/>
          <w:sz w:val="20"/>
        </w:rPr>
        <w:t>тысяч</w:t>
      </w:r>
      <w:r w:rsidR="00957A70">
        <w:rPr>
          <w:rFonts w:ascii="Times New Roman" w:hAnsi="Times New Roman"/>
          <w:sz w:val="20"/>
        </w:rPr>
        <w:t xml:space="preserve"> </w:t>
      </w:r>
      <w:r w:rsidR="004F2B7B">
        <w:rPr>
          <w:rFonts w:ascii="Times New Roman" w:hAnsi="Times New Roman"/>
          <w:sz w:val="20"/>
        </w:rPr>
        <w:t xml:space="preserve">четыреста </w:t>
      </w:r>
      <w:r w:rsidR="0028429D">
        <w:rPr>
          <w:rFonts w:ascii="Times New Roman" w:hAnsi="Times New Roman"/>
          <w:sz w:val="20"/>
        </w:rPr>
        <w:t>девять</w:t>
      </w:r>
      <w:r>
        <w:rPr>
          <w:rFonts w:ascii="Times New Roman" w:hAnsi="Times New Roman"/>
          <w:sz w:val="20"/>
        </w:rPr>
        <w:t xml:space="preserve"> рубл</w:t>
      </w:r>
      <w:r w:rsidR="0028429D">
        <w:rPr>
          <w:rFonts w:ascii="Times New Roman" w:hAnsi="Times New Roman"/>
          <w:sz w:val="20"/>
        </w:rPr>
        <w:t>ей</w:t>
      </w:r>
      <w:r>
        <w:rPr>
          <w:rFonts w:ascii="Times New Roman" w:hAnsi="Times New Roman"/>
          <w:sz w:val="20"/>
        </w:rPr>
        <w:t xml:space="preserve"> </w:t>
      </w:r>
      <w:r w:rsidR="004F2B7B">
        <w:rPr>
          <w:rFonts w:ascii="Times New Roman" w:hAnsi="Times New Roman"/>
          <w:sz w:val="20"/>
        </w:rPr>
        <w:t>6</w:t>
      </w:r>
      <w:r w:rsidR="0028429D">
        <w:rPr>
          <w:rFonts w:ascii="Times New Roman" w:hAnsi="Times New Roman"/>
          <w:sz w:val="20"/>
        </w:rPr>
        <w:t>1</w:t>
      </w:r>
      <w:r w:rsidRPr="003209DC">
        <w:rPr>
          <w:rFonts w:ascii="Times New Roman" w:hAnsi="Times New Roman"/>
          <w:sz w:val="20"/>
        </w:rPr>
        <w:t xml:space="preserve"> копе</w:t>
      </w:r>
      <w:r w:rsidR="0028429D">
        <w:rPr>
          <w:rFonts w:ascii="Times New Roman" w:hAnsi="Times New Roman"/>
          <w:sz w:val="20"/>
        </w:rPr>
        <w:t>й</w:t>
      </w:r>
      <w:r w:rsidRPr="003209DC">
        <w:rPr>
          <w:rFonts w:ascii="Times New Roman" w:hAnsi="Times New Roman"/>
          <w:sz w:val="20"/>
        </w:rPr>
        <w:t>к</w:t>
      </w:r>
      <w:r w:rsidR="0028429D">
        <w:rPr>
          <w:rFonts w:ascii="Times New Roman" w:hAnsi="Times New Roman"/>
          <w:sz w:val="20"/>
        </w:rPr>
        <w:t>а</w:t>
      </w:r>
      <w:r w:rsidRPr="003209DC">
        <w:rPr>
          <w:rFonts w:ascii="Times New Roman" w:hAnsi="Times New Roman"/>
          <w:sz w:val="20"/>
        </w:rPr>
        <w:t>).</w:t>
      </w:r>
    </w:p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D83408" w:rsidRDefault="00D83408" w:rsidP="00D83408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b/>
          <w:sz w:val="20"/>
          <w:szCs w:val="20"/>
        </w:rPr>
        <w:t>Порядок формирования цены договора:</w:t>
      </w:r>
      <w:r w:rsidRPr="00D834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3408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</w:t>
      </w:r>
      <w:r w:rsidRPr="00D83408">
        <w:rPr>
          <w:rFonts w:ascii="Times New Roman" w:hAnsi="Times New Roman" w:cs="Times New Roman"/>
          <w:sz w:val="20"/>
          <w:szCs w:val="20"/>
        </w:rPr>
        <w:t>о</w:t>
      </w:r>
      <w:r w:rsidRPr="00D83408">
        <w:rPr>
          <w:rFonts w:ascii="Times New Roman" w:hAnsi="Times New Roman" w:cs="Times New Roman"/>
          <w:sz w:val="20"/>
          <w:szCs w:val="20"/>
        </w:rPr>
        <w:t>ды Поставщика, связанные с поставкой товара, в том числе: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 xml:space="preserve">погрузо-разгрузочные работы (в </w:t>
      </w:r>
      <w:r w:rsidR="0028429D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28429D" w:rsidRPr="00CE75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2B7B">
        <w:rPr>
          <w:rFonts w:ascii="Times New Roman" w:hAnsi="Times New Roman" w:cs="Times New Roman"/>
          <w:bCs/>
          <w:sz w:val="20"/>
          <w:szCs w:val="20"/>
        </w:rPr>
        <w:t>склада Заказчика</w:t>
      </w:r>
      <w:r w:rsidRPr="00D83408">
        <w:rPr>
          <w:rFonts w:ascii="Times New Roman" w:hAnsi="Times New Roman" w:cs="Times New Roman"/>
          <w:sz w:val="20"/>
          <w:szCs w:val="20"/>
        </w:rPr>
        <w:t>);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D83408" w:rsidRPr="00D83408" w:rsidRDefault="00D83408" w:rsidP="00D8340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8340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D83408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D83408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D83408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2629DC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счета на оплату (</w:t>
      </w:r>
      <w:proofErr w:type="spellStart"/>
      <w:proofErr w:type="gramStart"/>
      <w:r w:rsidR="00B90E04"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 w:rsidR="00B90E04"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</w:t>
      </w:r>
      <w:r w:rsidR="002629DC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A82485" w:rsidRPr="000304B3" w:rsidRDefault="00A82485" w:rsidP="00A8248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485" w:rsidRPr="000304B3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28429D" w:rsidRPr="0028429D" w:rsidRDefault="0028429D" w:rsidP="0028429D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29D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28429D">
        <w:rPr>
          <w:rFonts w:ascii="Times New Roman" w:hAnsi="Times New Roman" w:cs="Times New Roman"/>
          <w:sz w:val="20"/>
          <w:szCs w:val="20"/>
        </w:rPr>
        <w:t>н</w:t>
      </w:r>
      <w:r w:rsidRPr="0028429D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4F2B7B">
        <w:rPr>
          <w:rFonts w:ascii="Times New Roman" w:hAnsi="Times New Roman" w:cs="Times New Roman"/>
          <w:b/>
          <w:sz w:val="20"/>
          <w:szCs w:val="20"/>
          <w:highlight w:val="yellow"/>
        </w:rPr>
        <w:t>ЭТП «РТС-тендер».</w:t>
      </w:r>
      <w:r w:rsidRPr="004F2B7B">
        <w:rPr>
          <w:rFonts w:ascii="Times New Roman" w:hAnsi="Times New Roman" w:cs="Times New Roman"/>
          <w:sz w:val="20"/>
          <w:szCs w:val="20"/>
          <w:highlight w:val="yellow"/>
        </w:rPr>
        <w:t xml:space="preserve">  Адрес ЭТП в сети Интернет: </w:t>
      </w:r>
      <w:hyperlink r:id="rId8" w:history="1">
        <w:r w:rsidRPr="004F2B7B">
          <w:rPr>
            <w:rStyle w:val="aa"/>
            <w:rFonts w:ascii="Times New Roman" w:hAnsi="Times New Roman" w:cs="Times New Roman"/>
            <w:sz w:val="20"/>
            <w:szCs w:val="20"/>
            <w:highlight w:val="yellow"/>
          </w:rPr>
          <w:t>https://223.rts-tender.ru/</w:t>
        </w:r>
      </w:hyperlink>
      <w:r w:rsidRPr="004F2B7B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:rsidR="00A82485" w:rsidRPr="000304B3" w:rsidRDefault="00A82485" w:rsidP="00A82485">
      <w:pPr>
        <w:pStyle w:val="a5"/>
        <w:numPr>
          <w:ilvl w:val="1"/>
          <w:numId w:val="1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lastRenderedPageBreak/>
        <w:t>- согласие на поставку товаров (выполнение работ, оказание услуг) на условиях, предусмотренных извещением;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A82485" w:rsidRPr="000304B3" w:rsidRDefault="00A82485" w:rsidP="00A8248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A82485" w:rsidRPr="000304B3" w:rsidRDefault="00A82485" w:rsidP="00A82485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A82485" w:rsidRPr="000304B3" w:rsidRDefault="00A82485" w:rsidP="00A82485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4F2B7B">
        <w:rPr>
          <w:rFonts w:ascii="Times New Roman" w:hAnsi="Times New Roman" w:cs="Times New Roman"/>
          <w:b/>
          <w:sz w:val="20"/>
          <w:szCs w:val="20"/>
        </w:rPr>
        <w:t>09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F2B7B">
        <w:rPr>
          <w:rFonts w:ascii="Times New Roman" w:hAnsi="Times New Roman" w:cs="Times New Roman"/>
          <w:b/>
          <w:sz w:val="20"/>
          <w:szCs w:val="20"/>
        </w:rPr>
        <w:t>но</w:t>
      </w:r>
      <w:r w:rsidR="00957A70">
        <w:rPr>
          <w:rFonts w:ascii="Times New Roman" w:hAnsi="Times New Roman" w:cs="Times New Roman"/>
          <w:b/>
          <w:sz w:val="20"/>
          <w:szCs w:val="20"/>
        </w:rPr>
        <w:t>ября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 с 00:00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4F2B7B">
        <w:rPr>
          <w:rFonts w:ascii="Times New Roman" w:hAnsi="Times New Roman" w:cs="Times New Roman"/>
          <w:b/>
          <w:sz w:val="20"/>
          <w:szCs w:val="20"/>
        </w:rPr>
        <w:t>16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F2B7B">
        <w:rPr>
          <w:rFonts w:ascii="Times New Roman" w:hAnsi="Times New Roman" w:cs="Times New Roman"/>
          <w:b/>
          <w:sz w:val="20"/>
          <w:szCs w:val="20"/>
        </w:rPr>
        <w:t>но</w:t>
      </w:r>
      <w:r w:rsidR="00957A70">
        <w:rPr>
          <w:rFonts w:ascii="Times New Roman" w:hAnsi="Times New Roman" w:cs="Times New Roman"/>
          <w:b/>
          <w:sz w:val="20"/>
          <w:szCs w:val="20"/>
        </w:rPr>
        <w:t>ябр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 до 10:00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4F2B7B">
        <w:rPr>
          <w:rFonts w:ascii="Times New Roman" w:hAnsi="Times New Roman" w:cs="Times New Roman"/>
          <w:b/>
          <w:sz w:val="20"/>
          <w:szCs w:val="20"/>
        </w:rPr>
        <w:t>09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F2B7B">
        <w:rPr>
          <w:rFonts w:ascii="Times New Roman" w:hAnsi="Times New Roman" w:cs="Times New Roman"/>
          <w:b/>
          <w:sz w:val="20"/>
          <w:szCs w:val="20"/>
        </w:rPr>
        <w:t>но</w:t>
      </w:r>
      <w:r w:rsidR="00957A70">
        <w:rPr>
          <w:rFonts w:ascii="Times New Roman" w:hAnsi="Times New Roman" w:cs="Times New Roman"/>
          <w:b/>
          <w:sz w:val="20"/>
          <w:szCs w:val="20"/>
        </w:rPr>
        <w:t>ября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A82485" w:rsidRPr="000304B3" w:rsidRDefault="00A82485" w:rsidP="00A8248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4F2B7B">
        <w:rPr>
          <w:rFonts w:ascii="Times New Roman" w:hAnsi="Times New Roman" w:cs="Times New Roman"/>
          <w:b/>
          <w:sz w:val="20"/>
          <w:szCs w:val="20"/>
        </w:rPr>
        <w:t>12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F2B7B">
        <w:rPr>
          <w:rFonts w:ascii="Times New Roman" w:hAnsi="Times New Roman" w:cs="Times New Roman"/>
          <w:b/>
          <w:sz w:val="20"/>
          <w:szCs w:val="20"/>
        </w:rPr>
        <w:t>ноя</w:t>
      </w:r>
      <w:r w:rsidR="008C7680">
        <w:rPr>
          <w:rFonts w:ascii="Times New Roman" w:hAnsi="Times New Roman" w:cs="Times New Roman"/>
          <w:b/>
          <w:sz w:val="20"/>
          <w:szCs w:val="20"/>
        </w:rPr>
        <w:t>бр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4F2B7B">
        <w:rPr>
          <w:rFonts w:ascii="Times New Roman" w:hAnsi="Times New Roman" w:cs="Times New Roman"/>
          <w:b/>
          <w:sz w:val="20"/>
          <w:szCs w:val="20"/>
        </w:rPr>
        <w:t>17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F2B7B">
        <w:rPr>
          <w:rFonts w:ascii="Times New Roman" w:hAnsi="Times New Roman" w:cs="Times New Roman"/>
          <w:b/>
          <w:sz w:val="20"/>
          <w:szCs w:val="20"/>
        </w:rPr>
        <w:t>но</w:t>
      </w:r>
      <w:r w:rsidR="008C7680">
        <w:rPr>
          <w:rFonts w:ascii="Times New Roman" w:hAnsi="Times New Roman" w:cs="Times New Roman"/>
          <w:b/>
          <w:sz w:val="20"/>
          <w:szCs w:val="20"/>
        </w:rPr>
        <w:t>ября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A82485" w:rsidRPr="00213E52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 электронной площадки размещает такие изменения на электронной площадке, направляет уведомление об изменениях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64F" w:rsidRPr="00CF164F" w:rsidRDefault="004F2B7B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хозяйством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Побойко</w:t>
      </w:r>
      <w:proofErr w:type="spellEnd"/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="0028429D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экономист ПФО</w:t>
      </w:r>
      <w:r w:rsidR="0028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8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8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Л.В. </w:t>
      </w:r>
      <w:proofErr w:type="spellStart"/>
      <w:r w:rsidR="0028429D">
        <w:rPr>
          <w:rFonts w:ascii="Times New Roman" w:eastAsia="Times New Roman" w:hAnsi="Times New Roman" w:cs="Times New Roman"/>
          <w:sz w:val="20"/>
          <w:szCs w:val="20"/>
          <w:lang w:eastAsia="ru-RU"/>
        </w:rPr>
        <w:t>Гинкель</w:t>
      </w:r>
      <w:proofErr w:type="spellEnd"/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7B" w:rsidRDefault="004F2B7B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4F2B7B">
        <w:rPr>
          <w:rFonts w:ascii="Times New Roman" w:eastAsia="Times New Roman" w:hAnsi="Times New Roman" w:cs="Times New Roman"/>
          <w:sz w:val="20"/>
          <w:szCs w:val="20"/>
          <w:lang w:eastAsia="ru-RU"/>
        </w:rPr>
        <w:t>57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4F2B7B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4F2B7B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ябр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4F2B7B">
        <w:rPr>
          <w:rFonts w:ascii="Times New Roman" w:hAnsi="Times New Roman" w:cs="Times New Roman"/>
          <w:bCs/>
          <w:sz w:val="20"/>
          <w:szCs w:val="20"/>
        </w:rPr>
        <w:t>электротовары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</w:t>
      </w:r>
      <w:r w:rsidR="00A35D3D" w:rsidRPr="00A35D3D">
        <w:rPr>
          <w:rFonts w:ascii="Times New Roman" w:hAnsi="Times New Roman" w:cs="Times New Roman"/>
          <w:sz w:val="20"/>
          <w:szCs w:val="20"/>
        </w:rPr>
        <w:t>е</w:t>
      </w:r>
      <w:r w:rsidR="00A35D3D" w:rsidRPr="00A35D3D">
        <w:rPr>
          <w:rFonts w:ascii="Times New Roman" w:hAnsi="Times New Roman" w:cs="Times New Roman"/>
          <w:sz w:val="20"/>
          <w:szCs w:val="20"/>
        </w:rPr>
        <w:t>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83408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08" w:rsidRPr="00D83408" w:rsidRDefault="00D83408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  <w:t>Необходимо указать: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характеристики товара;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комплектация</w:t>
            </w:r>
          </w:p>
          <w:p w:rsidR="00D83408" w:rsidRPr="00D83408" w:rsidRDefault="00D83408" w:rsidP="00D83408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429D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D" w:rsidRPr="00B46B9F" w:rsidRDefault="0028429D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D" w:rsidRPr="00B46B9F" w:rsidRDefault="0028429D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9D" w:rsidRPr="00B46B9F" w:rsidRDefault="0028429D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D" w:rsidRPr="00B46B9F" w:rsidRDefault="0028429D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D" w:rsidRPr="00B46B9F" w:rsidRDefault="0028429D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4F2B7B">
        <w:rPr>
          <w:rFonts w:ascii="Times New Roman" w:hAnsi="Times New Roman" w:cs="Times New Roman"/>
          <w:b/>
          <w:color w:val="FF0000"/>
          <w:sz w:val="20"/>
          <w:szCs w:val="20"/>
        </w:rPr>
        <w:t>57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4F2B7B">
        <w:rPr>
          <w:rFonts w:ascii="Times New Roman" w:hAnsi="Times New Roman" w:cs="Times New Roman"/>
          <w:b/>
          <w:color w:val="FF0000"/>
          <w:sz w:val="20"/>
          <w:szCs w:val="20"/>
        </w:rPr>
        <w:t>08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8C7680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4F2B7B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A82485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945C83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4F2B7B">
        <w:rPr>
          <w:rFonts w:ascii="Times New Roman" w:eastAsia="Times New Roman" w:hAnsi="Times New Roman" w:cs="Times New Roman"/>
          <w:sz w:val="20"/>
          <w:szCs w:val="20"/>
          <w:lang w:eastAsia="ru-RU"/>
        </w:rPr>
        <w:t>57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4F2B7B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4F2B7B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ябр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</w:t>
      </w:r>
      <w:r w:rsidR="00550779">
        <w:rPr>
          <w:rFonts w:ascii="Times New Roman" w:hAnsi="Times New Roman" w:cs="Times New Roman"/>
          <w:sz w:val="20"/>
          <w:szCs w:val="20"/>
        </w:rPr>
        <w:t>в</w:t>
      </w:r>
      <w:r w:rsidR="0028429D" w:rsidRPr="00D83408">
        <w:rPr>
          <w:rFonts w:ascii="Times New Roman" w:hAnsi="Times New Roman" w:cs="Times New Roman"/>
          <w:sz w:val="20"/>
          <w:szCs w:val="20"/>
        </w:rPr>
        <w:t xml:space="preserve"> </w:t>
      </w:r>
      <w:r w:rsidR="0028429D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28429D" w:rsidRPr="00CE75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2B7B">
        <w:rPr>
          <w:rFonts w:ascii="Times New Roman" w:hAnsi="Times New Roman" w:cs="Times New Roman"/>
          <w:bCs/>
          <w:sz w:val="20"/>
          <w:szCs w:val="20"/>
        </w:rPr>
        <w:t>склада Заказчика</w:t>
      </w:r>
      <w:r w:rsidR="0028429D">
        <w:rPr>
          <w:rFonts w:ascii="Times New Roman" w:hAnsi="Times New Roman" w:cs="Times New Roman"/>
          <w:sz w:val="20"/>
          <w:szCs w:val="20"/>
        </w:rPr>
        <w:t>)</w:t>
      </w:r>
      <w:r w:rsidRPr="00D83408">
        <w:rPr>
          <w:rFonts w:ascii="Times New Roman" w:hAnsi="Times New Roman" w:cs="Times New Roman"/>
          <w:sz w:val="20"/>
          <w:szCs w:val="20"/>
        </w:rPr>
        <w:t>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B3" w:rsidRDefault="00B446B3" w:rsidP="003D59F3">
      <w:pPr>
        <w:spacing w:after="0" w:line="240" w:lineRule="auto"/>
      </w:pPr>
      <w:r>
        <w:separator/>
      </w:r>
    </w:p>
  </w:endnote>
  <w:endnote w:type="continuationSeparator" w:id="0">
    <w:p w:rsidR="00B446B3" w:rsidRDefault="00B446B3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942B8B" w:rsidRDefault="006C1D69">
        <w:pPr>
          <w:pStyle w:val="a3"/>
          <w:jc w:val="right"/>
        </w:pPr>
        <w:fldSimple w:instr=" PAGE   \* MERGEFORMAT ">
          <w:r w:rsidR="002350A6">
            <w:rPr>
              <w:noProof/>
            </w:rPr>
            <w:t>3</w:t>
          </w:r>
        </w:fldSimple>
      </w:p>
    </w:sdtContent>
  </w:sdt>
  <w:p w:rsidR="00942B8B" w:rsidRDefault="00942B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B3" w:rsidRDefault="00B446B3" w:rsidP="003D59F3">
      <w:pPr>
        <w:spacing w:after="0" w:line="240" w:lineRule="auto"/>
      </w:pPr>
      <w:r>
        <w:separator/>
      </w:r>
    </w:p>
  </w:footnote>
  <w:footnote w:type="continuationSeparator" w:id="0">
    <w:p w:rsidR="00B446B3" w:rsidRDefault="00B446B3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7725991"/>
    <w:multiLevelType w:val="multilevel"/>
    <w:tmpl w:val="BE5A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1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8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3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22"/>
  </w:num>
  <w:num w:numId="5">
    <w:abstractNumId w:val="10"/>
  </w:num>
  <w:num w:numId="6">
    <w:abstractNumId w:val="26"/>
  </w:num>
  <w:num w:numId="7">
    <w:abstractNumId w:val="20"/>
  </w:num>
  <w:num w:numId="8">
    <w:abstractNumId w:val="11"/>
  </w:num>
  <w:num w:numId="9">
    <w:abstractNumId w:val="27"/>
  </w:num>
  <w:num w:numId="10">
    <w:abstractNumId w:val="0"/>
  </w:num>
  <w:num w:numId="11">
    <w:abstractNumId w:val="32"/>
  </w:num>
  <w:num w:numId="12">
    <w:abstractNumId w:val="8"/>
  </w:num>
  <w:num w:numId="13">
    <w:abstractNumId w:val="5"/>
  </w:num>
  <w:num w:numId="14">
    <w:abstractNumId w:val="29"/>
  </w:num>
  <w:num w:numId="15">
    <w:abstractNumId w:val="25"/>
  </w:num>
  <w:num w:numId="16">
    <w:abstractNumId w:val="3"/>
  </w:num>
  <w:num w:numId="17">
    <w:abstractNumId w:val="28"/>
  </w:num>
  <w:num w:numId="18">
    <w:abstractNumId w:val="34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3"/>
  </w:num>
  <w:num w:numId="27">
    <w:abstractNumId w:val="30"/>
  </w:num>
  <w:num w:numId="28">
    <w:abstractNumId w:val="6"/>
  </w:num>
  <w:num w:numId="29">
    <w:abstractNumId w:val="17"/>
  </w:num>
  <w:num w:numId="30">
    <w:abstractNumId w:val="9"/>
  </w:num>
  <w:num w:numId="31">
    <w:abstractNumId w:val="15"/>
  </w:num>
  <w:num w:numId="32">
    <w:abstractNumId w:val="33"/>
  </w:num>
  <w:num w:numId="33">
    <w:abstractNumId w:val="19"/>
  </w:num>
  <w:num w:numId="34">
    <w:abstractNumId w:val="16"/>
  </w:num>
  <w:num w:numId="35">
    <w:abstractNumId w:val="14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387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11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4530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01"/>
    <w:rsid w:val="000D6D8B"/>
    <w:rsid w:val="000D732C"/>
    <w:rsid w:val="000D7E44"/>
    <w:rsid w:val="000E0047"/>
    <w:rsid w:val="000E0799"/>
    <w:rsid w:val="000E1583"/>
    <w:rsid w:val="000E1ED2"/>
    <w:rsid w:val="000E220B"/>
    <w:rsid w:val="000E3713"/>
    <w:rsid w:val="000E4119"/>
    <w:rsid w:val="000E4237"/>
    <w:rsid w:val="000E4A26"/>
    <w:rsid w:val="000E52F7"/>
    <w:rsid w:val="000E564F"/>
    <w:rsid w:val="000E573E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4A2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473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6FCB"/>
    <w:rsid w:val="002271EB"/>
    <w:rsid w:val="002276B3"/>
    <w:rsid w:val="00230250"/>
    <w:rsid w:val="0023066A"/>
    <w:rsid w:val="002308DE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50A6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9D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359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429D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87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6B5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607"/>
    <w:rsid w:val="00337E37"/>
    <w:rsid w:val="00337F4B"/>
    <w:rsid w:val="0034033F"/>
    <w:rsid w:val="00340494"/>
    <w:rsid w:val="00340BDC"/>
    <w:rsid w:val="00340DE1"/>
    <w:rsid w:val="003415C8"/>
    <w:rsid w:val="003419FE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8AD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91C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6C2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2B7B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124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4F6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0779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598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157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27265"/>
    <w:rsid w:val="00630600"/>
    <w:rsid w:val="00631408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15C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5DF3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D6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2FCB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738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2EC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5FD5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EA3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140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680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C1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B8B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A70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8CC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6C5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485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68F6"/>
    <w:rsid w:val="00AA7B07"/>
    <w:rsid w:val="00AB01D1"/>
    <w:rsid w:val="00AB0255"/>
    <w:rsid w:val="00AB0AD2"/>
    <w:rsid w:val="00AB0FEE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46B3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827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981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0B42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53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04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08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08BC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E77E8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27DED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450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3F15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310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link w:val="10"/>
    <w:uiPriority w:val="99"/>
    <w:qFormat/>
    <w:rsid w:val="00722FC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aliases w:val="it_List1,Абзац списка литеральный,lp1,Bullet List,FooterText,numbered,Paragraphe de liste1,Table-Normal,RSHB_Table-Normal,ТЗ список,Bullet 1,Use Case List Paragraph,Маркер,Абзац основного текста,Алроса_маркер (Уровень 4),ПАРАГРАФ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it_List1 Знак,Абзац списка литеральный Знак,lp1 Знак,Bullet List Знак,FooterText Знак,numbered Знак,Paragraphe de liste1 Знак,Table-Normal Знак,RSHB_Table-Normal Знак,ТЗ список Знак,Bullet 1 Знак,Use Case List Paragraph Знак"/>
    <w:link w:val="a5"/>
    <w:uiPriority w:val="99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2FCB"/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2803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a0"/>
    <w:rsid w:val="000E220B"/>
  </w:style>
  <w:style w:type="character" w:customStyle="1" w:styleId="bold1">
    <w:name w:val="bold1"/>
    <w:uiPriority w:val="99"/>
    <w:rsid w:val="00603157"/>
    <w:rPr>
      <w:b/>
      <w:shd w:val="clear" w:color="auto" w:fill="FFFFFF"/>
    </w:rPr>
  </w:style>
  <w:style w:type="paragraph" w:customStyle="1" w:styleId="texttbl">
    <w:name w:val="texttbl"/>
    <w:basedOn w:val="a"/>
    <w:uiPriority w:val="99"/>
    <w:rsid w:val="0060315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1"/>
      <w:szCs w:val="11"/>
      <w:lang w:eastAsia="ru-RU"/>
    </w:rPr>
  </w:style>
  <w:style w:type="paragraph" w:customStyle="1" w:styleId="texttbl2">
    <w:name w:val="texttbl2"/>
    <w:basedOn w:val="a"/>
    <w:uiPriority w:val="99"/>
    <w:rsid w:val="0060315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0"/>
      <w:szCs w:val="1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18</Pages>
  <Words>8246</Words>
  <Characters>47008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64</cp:revision>
  <cp:lastPrinted>2019-04-03T03:40:00Z</cp:lastPrinted>
  <dcterms:created xsi:type="dcterms:W3CDTF">2014-10-02T06:08:00Z</dcterms:created>
  <dcterms:modified xsi:type="dcterms:W3CDTF">2021-11-08T01:13:00Z</dcterms:modified>
</cp:coreProperties>
</file>